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FE" w:rsidRPr="00C832BA" w:rsidRDefault="00F502FE" w:rsidP="00F502FE">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C832B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F41C098" wp14:editId="188685DA">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FE" w:rsidRPr="00C832BA"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832BA">
        <w:rPr>
          <w:rFonts w:ascii="Times New Roman" w:eastAsia="Times New Roman" w:hAnsi="Times New Roman" w:cs="Times New Roman"/>
          <w:b/>
          <w:bCs/>
          <w:sz w:val="36"/>
          <w:szCs w:val="36"/>
          <w:lang w:eastAsia="ru-RU"/>
        </w:rPr>
        <w:t>АДМИНИСТРАЦИЯ БЕРЕЗОВСКОГО РАЙОНА</w:t>
      </w:r>
    </w:p>
    <w:p w:rsidR="00F502FE" w:rsidRPr="00C832BA" w:rsidRDefault="00F502FE" w:rsidP="00F502FE">
      <w:pPr>
        <w:tabs>
          <w:tab w:val="left" w:pos="4962"/>
        </w:tabs>
        <w:spacing w:after="0" w:line="240" w:lineRule="auto"/>
        <w:jc w:val="center"/>
        <w:rPr>
          <w:rFonts w:ascii="Times New Roman" w:eastAsia="Times New Roman" w:hAnsi="Times New Roman" w:cs="Times New Roman"/>
          <w:b/>
          <w:bCs/>
          <w:sz w:val="20"/>
          <w:szCs w:val="20"/>
          <w:lang w:eastAsia="ru-RU"/>
        </w:rPr>
      </w:pPr>
    </w:p>
    <w:p w:rsidR="00F502FE" w:rsidRPr="00C832BA" w:rsidRDefault="00F502FE" w:rsidP="00F502FE">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C832BA">
        <w:rPr>
          <w:rFonts w:ascii="Times New Roman" w:eastAsia="Times New Roman" w:hAnsi="Times New Roman" w:cs="Times New Roman"/>
          <w:b/>
          <w:bCs/>
          <w:sz w:val="20"/>
          <w:szCs w:val="20"/>
          <w:lang w:eastAsia="ru-RU"/>
        </w:rPr>
        <w:t>ХАНТЫ-МАНСИЙСКОГО АВТОНОМНОГО ОКРУГА - ЮГРЫ</w:t>
      </w:r>
    </w:p>
    <w:p w:rsidR="00F502FE" w:rsidRPr="00C832BA" w:rsidRDefault="00F502FE" w:rsidP="00F502FE">
      <w:pPr>
        <w:tabs>
          <w:tab w:val="left" w:pos="4962"/>
        </w:tabs>
        <w:spacing w:after="0" w:line="240" w:lineRule="auto"/>
        <w:jc w:val="center"/>
        <w:rPr>
          <w:rFonts w:ascii="Times New Roman" w:eastAsia="Times New Roman" w:hAnsi="Times New Roman" w:cs="Times New Roman"/>
          <w:b/>
          <w:bCs/>
          <w:sz w:val="24"/>
          <w:szCs w:val="24"/>
          <w:lang w:eastAsia="ru-RU"/>
        </w:rPr>
      </w:pPr>
    </w:p>
    <w:p w:rsidR="00F502FE" w:rsidRPr="00C832BA"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832BA">
        <w:rPr>
          <w:rFonts w:ascii="Times New Roman" w:eastAsia="Times New Roman" w:hAnsi="Times New Roman" w:cs="Times New Roman"/>
          <w:b/>
          <w:bCs/>
          <w:sz w:val="36"/>
          <w:szCs w:val="36"/>
          <w:lang w:eastAsia="ru-RU"/>
        </w:rPr>
        <w:t>РАСПОРЯЖЕНИЕ</w:t>
      </w:r>
    </w:p>
    <w:p w:rsidR="00F502FE" w:rsidRPr="00C832BA" w:rsidRDefault="00F502FE" w:rsidP="00F502FE">
      <w:pPr>
        <w:tabs>
          <w:tab w:val="left" w:pos="4962"/>
        </w:tabs>
        <w:spacing w:after="0" w:line="240" w:lineRule="auto"/>
        <w:rPr>
          <w:rFonts w:ascii="Times New Roman" w:eastAsia="Times New Roman" w:hAnsi="Times New Roman" w:cs="Times New Roman"/>
          <w:sz w:val="28"/>
          <w:szCs w:val="28"/>
          <w:lang w:eastAsia="ru-RU"/>
        </w:rPr>
      </w:pPr>
    </w:p>
    <w:p w:rsidR="00F502FE" w:rsidRPr="00C832BA" w:rsidRDefault="002F3ECD" w:rsidP="00F502FE">
      <w:pPr>
        <w:tabs>
          <w:tab w:val="left" w:pos="893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28.06.2019 года                                                                                                № 502-р</w:t>
      </w:r>
    </w:p>
    <w:p w:rsidR="00F502FE" w:rsidRPr="00C832BA" w:rsidRDefault="00F502FE" w:rsidP="00F502FE">
      <w:pPr>
        <w:spacing w:after="0" w:line="480" w:lineRule="auto"/>
        <w:rPr>
          <w:rFonts w:ascii="Times New Roman" w:eastAsia="Times New Roman" w:hAnsi="Times New Roman" w:cs="Times New Roman"/>
          <w:sz w:val="28"/>
          <w:szCs w:val="28"/>
          <w:lang w:eastAsia="ru-RU"/>
        </w:rPr>
      </w:pPr>
      <w:proofErr w:type="spellStart"/>
      <w:r w:rsidRPr="00C832BA">
        <w:rPr>
          <w:rFonts w:ascii="Times New Roman" w:eastAsia="Times New Roman" w:hAnsi="Times New Roman" w:cs="Times New Roman"/>
          <w:sz w:val="28"/>
          <w:szCs w:val="28"/>
          <w:lang w:eastAsia="ru-RU"/>
        </w:rPr>
        <w:t>пгт</w:t>
      </w:r>
      <w:proofErr w:type="spellEnd"/>
      <w:r w:rsidRPr="00C832BA">
        <w:rPr>
          <w:rFonts w:ascii="Times New Roman" w:eastAsia="Times New Roman" w:hAnsi="Times New Roman" w:cs="Times New Roman"/>
          <w:sz w:val="28"/>
          <w:szCs w:val="28"/>
          <w:lang w:eastAsia="ru-RU"/>
        </w:rPr>
        <w:t>. Березово</w:t>
      </w:r>
    </w:p>
    <w:p w:rsidR="00F502FE" w:rsidRPr="00C832BA"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 xml:space="preserve">Об основных показателях прогноза социально-экономического развития Березовского района </w:t>
      </w:r>
      <w:r w:rsidRPr="00C832BA">
        <w:rPr>
          <w:rFonts w:ascii="Times New Roman" w:hAnsi="Times New Roman" w:cs="Times New Roman"/>
          <w:sz w:val="28"/>
          <w:szCs w:val="28"/>
        </w:rPr>
        <w:t>на 2020 год и на плановый период до 2024 года</w:t>
      </w:r>
    </w:p>
    <w:p w:rsidR="00F502FE" w:rsidRPr="00C832BA"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F502FE" w:rsidRPr="00C832BA"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w:t>
      </w:r>
      <w:proofErr w:type="gramStart"/>
      <w:r w:rsidRPr="00C832BA">
        <w:rPr>
          <w:rFonts w:ascii="Times New Roman" w:eastAsia="Times New Roman" w:hAnsi="Times New Roman" w:cs="Times New Roman"/>
          <w:sz w:val="28"/>
          <w:szCs w:val="28"/>
          <w:lang w:eastAsia="ru-RU"/>
        </w:rPr>
        <w:t>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 реализации прогноза социально-экономического развития Березовского района на среднесрочный период»:</w:t>
      </w:r>
      <w:proofErr w:type="gramEnd"/>
    </w:p>
    <w:p w:rsidR="00F502FE" w:rsidRPr="00C832BA"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1.</w:t>
      </w:r>
      <w:r w:rsidRPr="00C832BA">
        <w:rPr>
          <w:rFonts w:ascii="Times New Roman" w:eastAsia="Times New Roman" w:hAnsi="Times New Roman" w:cs="Times New Roman"/>
          <w:sz w:val="28"/>
          <w:szCs w:val="28"/>
          <w:lang w:eastAsia="ru-RU"/>
        </w:rPr>
        <w:tab/>
        <w:t xml:space="preserve">Утвердить основные показатели прогноза социально-экономического развития Березовского района </w:t>
      </w:r>
      <w:r w:rsidRPr="00C832BA">
        <w:rPr>
          <w:rFonts w:ascii="Times New Roman" w:hAnsi="Times New Roman" w:cs="Times New Roman"/>
          <w:sz w:val="28"/>
          <w:szCs w:val="28"/>
        </w:rPr>
        <w:t>на 2020 год и на плановый период до 2024 года</w:t>
      </w:r>
      <w:r w:rsidRPr="00C832BA">
        <w:rPr>
          <w:rFonts w:ascii="Times New Roman" w:eastAsia="Times New Roman" w:hAnsi="Times New Roman" w:cs="Times New Roman"/>
          <w:sz w:val="28"/>
          <w:szCs w:val="28"/>
          <w:lang w:eastAsia="ru-RU"/>
        </w:rPr>
        <w:t xml:space="preserve"> согласно приложению к настоящему распоряжению. </w:t>
      </w:r>
    </w:p>
    <w:p w:rsidR="00F502FE" w:rsidRPr="00C832BA"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2.</w:t>
      </w:r>
      <w:r w:rsidRPr="00C832BA">
        <w:rPr>
          <w:rFonts w:ascii="Times New Roman" w:eastAsia="Times New Roman" w:hAnsi="Times New Roman" w:cs="Times New Roman"/>
          <w:sz w:val="28"/>
          <w:szCs w:val="28"/>
          <w:lang w:eastAsia="ru-RU"/>
        </w:rPr>
        <w:tab/>
        <w:t xml:space="preserve">Комитету по финансам администрации Березовского района                  (С.В. </w:t>
      </w:r>
      <w:proofErr w:type="spellStart"/>
      <w:r w:rsidRPr="00C832BA">
        <w:rPr>
          <w:rFonts w:ascii="Times New Roman" w:eastAsia="Times New Roman" w:hAnsi="Times New Roman" w:cs="Times New Roman"/>
          <w:sz w:val="28"/>
          <w:szCs w:val="28"/>
          <w:lang w:eastAsia="ru-RU"/>
        </w:rPr>
        <w:t>Ушарова</w:t>
      </w:r>
      <w:proofErr w:type="spellEnd"/>
      <w:r w:rsidRPr="00C832BA">
        <w:rPr>
          <w:rFonts w:ascii="Times New Roman" w:eastAsia="Times New Roman" w:hAnsi="Times New Roman" w:cs="Times New Roman"/>
          <w:sz w:val="28"/>
          <w:szCs w:val="28"/>
          <w:lang w:eastAsia="ru-RU"/>
        </w:rPr>
        <w:t xml:space="preserve">) считать исходным базовый вариант основных показателей прогноза социально-экономического развития Березовского района на 2020 год и </w:t>
      </w:r>
      <w:r w:rsidRPr="00C832BA">
        <w:rPr>
          <w:rFonts w:ascii="Times New Roman" w:hAnsi="Times New Roman" w:cs="Times New Roman"/>
          <w:sz w:val="28"/>
          <w:szCs w:val="28"/>
        </w:rPr>
        <w:t>на плановый период до 2024 года</w:t>
      </w:r>
      <w:r w:rsidRPr="00C832BA">
        <w:rPr>
          <w:rFonts w:ascii="Times New Roman" w:eastAsia="Times New Roman" w:hAnsi="Times New Roman" w:cs="Times New Roman"/>
          <w:sz w:val="28"/>
          <w:szCs w:val="28"/>
          <w:lang w:eastAsia="ru-RU"/>
        </w:rPr>
        <w:t xml:space="preserve"> при формировании проекта решения Думы Березовского района о бюджете Березовского района на 2020 год. </w:t>
      </w:r>
    </w:p>
    <w:p w:rsidR="00F502FE" w:rsidRPr="00C832BA"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C832BA">
        <w:rPr>
          <w:rFonts w:ascii="Times New Roman" w:eastAsia="Times New Roman" w:hAnsi="Times New Roman" w:cs="Times New Roman"/>
          <w:sz w:val="28"/>
          <w:szCs w:val="28"/>
          <w:lang w:eastAsia="ru-RU"/>
        </w:rPr>
        <w:t>официальном</w:t>
      </w:r>
      <w:proofErr w:type="gramEnd"/>
      <w:r w:rsidRPr="00C832BA">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F502FE" w:rsidRPr="00C832BA"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F502FE" w:rsidRPr="00C832BA" w:rsidRDefault="00F502FE" w:rsidP="00F502FE">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5.</w:t>
      </w:r>
      <w:r w:rsidRPr="00C832BA">
        <w:rPr>
          <w:rFonts w:ascii="Times New Roman" w:eastAsia="Times New Roman" w:hAnsi="Times New Roman" w:cs="Times New Roman"/>
          <w:sz w:val="28"/>
          <w:szCs w:val="28"/>
          <w:lang w:eastAsia="ru-RU"/>
        </w:rPr>
        <w:tab/>
      </w:r>
      <w:proofErr w:type="gramStart"/>
      <w:r w:rsidRPr="00C832BA">
        <w:rPr>
          <w:rFonts w:ascii="Times New Roman" w:eastAsia="Times New Roman" w:hAnsi="Times New Roman" w:cs="Times New Roman"/>
          <w:sz w:val="28"/>
          <w:szCs w:val="28"/>
          <w:lang w:eastAsia="ru-RU"/>
        </w:rPr>
        <w:t>Контроль за</w:t>
      </w:r>
      <w:proofErr w:type="gramEnd"/>
      <w:r w:rsidRPr="00C832BA">
        <w:rPr>
          <w:rFonts w:ascii="Times New Roman" w:eastAsia="Times New Roman" w:hAnsi="Times New Roman" w:cs="Times New Roman"/>
          <w:sz w:val="28"/>
          <w:szCs w:val="28"/>
          <w:lang w:eastAsia="ru-RU"/>
        </w:rPr>
        <w:t xml:space="preserve"> исполнением настоящего распоряжения возложить на </w:t>
      </w:r>
      <w:r w:rsidRPr="00C832BA">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C832BA">
        <w:rPr>
          <w:rFonts w:ascii="Times New Roman" w:eastAsia="Times New Roman" w:hAnsi="Times New Roman" w:cs="Times New Roman"/>
          <w:sz w:val="28"/>
          <w:szCs w:val="28"/>
          <w:lang w:eastAsia="ru-RU"/>
        </w:rPr>
        <w:t xml:space="preserve"> С.В. </w:t>
      </w:r>
      <w:proofErr w:type="spellStart"/>
      <w:r w:rsidRPr="00C832BA">
        <w:rPr>
          <w:rFonts w:ascii="Times New Roman" w:eastAsia="Times New Roman" w:hAnsi="Times New Roman" w:cs="Times New Roman"/>
          <w:sz w:val="28"/>
          <w:szCs w:val="28"/>
          <w:lang w:eastAsia="ru-RU"/>
        </w:rPr>
        <w:t>Ушарову</w:t>
      </w:r>
      <w:proofErr w:type="spellEnd"/>
      <w:r w:rsidRPr="00C832BA">
        <w:rPr>
          <w:rFonts w:ascii="Times New Roman" w:eastAsia="Times New Roman" w:hAnsi="Times New Roman" w:cs="Times New Roman"/>
          <w:sz w:val="28"/>
          <w:szCs w:val="28"/>
          <w:lang w:eastAsia="ru-RU"/>
        </w:rPr>
        <w:t>.</w:t>
      </w:r>
    </w:p>
    <w:p w:rsidR="00F502FE" w:rsidRPr="00C832BA"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C832BA"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C832BA">
        <w:rPr>
          <w:rFonts w:ascii="Times New Roman" w:eastAsia="Times New Roman" w:hAnsi="Times New Roman" w:cs="Times New Roman"/>
          <w:sz w:val="28"/>
          <w:szCs w:val="28"/>
          <w:lang w:eastAsia="ru-RU"/>
        </w:rPr>
        <w:t>И.о</w:t>
      </w:r>
      <w:proofErr w:type="spellEnd"/>
      <w:r w:rsidRPr="00C832BA">
        <w:rPr>
          <w:rFonts w:ascii="Times New Roman" w:eastAsia="Times New Roman" w:hAnsi="Times New Roman" w:cs="Times New Roman"/>
          <w:sz w:val="28"/>
          <w:szCs w:val="28"/>
          <w:lang w:eastAsia="ru-RU"/>
        </w:rPr>
        <w:t xml:space="preserve">. главы района                                             </w:t>
      </w:r>
      <w:r>
        <w:rPr>
          <w:rFonts w:ascii="Times New Roman" w:eastAsia="Times New Roman" w:hAnsi="Times New Roman" w:cs="Times New Roman"/>
          <w:sz w:val="28"/>
          <w:szCs w:val="28"/>
          <w:lang w:eastAsia="ru-RU"/>
        </w:rPr>
        <w:t xml:space="preserve">                                </w:t>
      </w:r>
      <w:r w:rsidRPr="00C832BA">
        <w:rPr>
          <w:rFonts w:ascii="Times New Roman" w:eastAsia="Times New Roman" w:hAnsi="Times New Roman" w:cs="Times New Roman"/>
          <w:sz w:val="28"/>
          <w:szCs w:val="28"/>
          <w:lang w:eastAsia="ru-RU"/>
        </w:rPr>
        <w:t xml:space="preserve">            С.Ю. </w:t>
      </w:r>
      <w:proofErr w:type="spellStart"/>
      <w:r w:rsidRPr="00C832BA">
        <w:rPr>
          <w:rFonts w:ascii="Times New Roman" w:eastAsia="Times New Roman" w:hAnsi="Times New Roman" w:cs="Times New Roman"/>
          <w:sz w:val="28"/>
          <w:szCs w:val="28"/>
          <w:lang w:eastAsia="ru-RU"/>
        </w:rPr>
        <w:t>Билаш</w:t>
      </w:r>
      <w:proofErr w:type="spellEnd"/>
    </w:p>
    <w:p w:rsidR="00F502FE" w:rsidRPr="00C832BA"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Default="00F502FE">
      <w:pPr>
        <w:sectPr w:rsidR="00F502FE" w:rsidSect="00F502FE">
          <w:headerReference w:type="default" r:id="rId9"/>
          <w:pgSz w:w="11906" w:h="16838"/>
          <w:pgMar w:top="1134" w:right="567" w:bottom="1134" w:left="1418" w:header="709" w:footer="709" w:gutter="0"/>
          <w:cols w:space="708"/>
          <w:titlePg/>
          <w:docGrid w:linePitch="360"/>
        </w:sectPr>
      </w:pPr>
    </w:p>
    <w:p w:rsidR="00F502FE" w:rsidRPr="00F502FE" w:rsidRDefault="00F502FE" w:rsidP="00F502FE">
      <w:pPr>
        <w:spacing w:after="0" w:line="240" w:lineRule="auto"/>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Приложение</w:t>
      </w:r>
    </w:p>
    <w:p w:rsidR="00F502FE" w:rsidRPr="00F502FE" w:rsidRDefault="00F502FE" w:rsidP="00F502FE">
      <w:pPr>
        <w:spacing w:after="0" w:line="240" w:lineRule="auto"/>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к распоряжению администрации Березовского района</w:t>
      </w:r>
    </w:p>
    <w:p w:rsidR="00F502FE" w:rsidRPr="00F502FE" w:rsidRDefault="002F3ECD" w:rsidP="00F502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28.06.2019 № 502</w:t>
      </w:r>
      <w:r w:rsidR="00F502FE" w:rsidRPr="00F502FE">
        <w:rPr>
          <w:rFonts w:ascii="Times New Roman" w:eastAsia="Times New Roman" w:hAnsi="Times New Roman" w:cs="Times New Roman"/>
          <w:sz w:val="28"/>
          <w:szCs w:val="28"/>
          <w:lang w:eastAsia="ru-RU"/>
        </w:rPr>
        <w:t>-р</w:t>
      </w:r>
    </w:p>
    <w:p w:rsidR="00F502FE" w:rsidRPr="00F502FE" w:rsidRDefault="00F502FE" w:rsidP="00F502FE">
      <w:pPr>
        <w:spacing w:after="0" w:line="240" w:lineRule="auto"/>
        <w:jc w:val="right"/>
        <w:rPr>
          <w:rFonts w:ascii="Times New Roman" w:eastAsia="Times New Roman" w:hAnsi="Times New Roman" w:cs="Times New Roman"/>
          <w:sz w:val="28"/>
          <w:szCs w:val="28"/>
          <w:lang w:eastAsia="ru-RU"/>
        </w:rPr>
      </w:pPr>
    </w:p>
    <w:p w:rsidR="00F502FE" w:rsidRPr="00F502FE" w:rsidRDefault="00F502FE" w:rsidP="00F502FE">
      <w:pPr>
        <w:spacing w:after="0" w:line="240" w:lineRule="auto"/>
        <w:jc w:val="center"/>
        <w:rPr>
          <w:rFonts w:ascii="Times New Roman" w:eastAsia="Times New Roman" w:hAnsi="Times New Roman" w:cs="Times New Roman"/>
          <w:b/>
          <w:sz w:val="28"/>
          <w:szCs w:val="28"/>
          <w:lang w:eastAsia="ru-RU"/>
        </w:rPr>
      </w:pPr>
      <w:r w:rsidRPr="00F502FE">
        <w:rPr>
          <w:rFonts w:ascii="Times New Roman" w:eastAsia="Times New Roman" w:hAnsi="Times New Roman" w:cs="Times New Roman"/>
          <w:b/>
          <w:sz w:val="28"/>
          <w:szCs w:val="28"/>
          <w:lang w:eastAsia="ru-RU"/>
        </w:rPr>
        <w:t xml:space="preserve">Основные показатели прогноза  социально-экономического развития Березовского района </w:t>
      </w:r>
    </w:p>
    <w:p w:rsidR="00F502FE" w:rsidRPr="00F502FE" w:rsidRDefault="00F502FE" w:rsidP="00F502FE">
      <w:pPr>
        <w:spacing w:after="0" w:line="240" w:lineRule="auto"/>
        <w:jc w:val="center"/>
        <w:rPr>
          <w:rFonts w:ascii="Times New Roman" w:eastAsia="Times New Roman" w:hAnsi="Times New Roman" w:cs="Times New Roman"/>
          <w:b/>
          <w:sz w:val="28"/>
          <w:szCs w:val="28"/>
          <w:lang w:eastAsia="ru-RU"/>
        </w:rPr>
      </w:pPr>
      <w:r w:rsidRPr="00F502FE">
        <w:rPr>
          <w:rFonts w:ascii="Times New Roman" w:eastAsia="Times New Roman" w:hAnsi="Times New Roman" w:cs="Times New Roman"/>
          <w:b/>
          <w:sz w:val="28"/>
          <w:szCs w:val="28"/>
          <w:lang w:eastAsia="ru-RU"/>
        </w:rPr>
        <w:t>на 2020 год и на плановый период до 2024 года</w:t>
      </w:r>
    </w:p>
    <w:p w:rsidR="00F502FE" w:rsidRPr="00F502FE" w:rsidRDefault="00F502FE" w:rsidP="00F502FE">
      <w:pPr>
        <w:spacing w:after="0" w:line="240" w:lineRule="auto"/>
        <w:jc w:val="center"/>
        <w:rPr>
          <w:rFonts w:ascii="Times New Roman" w:eastAsia="Times New Roman" w:hAnsi="Times New Roman" w:cs="Times New Roman"/>
          <w:sz w:val="18"/>
          <w:szCs w:val="18"/>
          <w:lang w:eastAsia="ru-RU"/>
        </w:rPr>
      </w:pPr>
    </w:p>
    <w:tbl>
      <w:tblPr>
        <w:tblW w:w="16018" w:type="dxa"/>
        <w:tblInd w:w="-743" w:type="dxa"/>
        <w:tblLook w:val="04A0" w:firstRow="1" w:lastRow="0" w:firstColumn="1" w:lastColumn="0" w:noHBand="0" w:noVBand="1"/>
      </w:tblPr>
      <w:tblGrid>
        <w:gridCol w:w="380"/>
        <w:gridCol w:w="2598"/>
        <w:gridCol w:w="1275"/>
        <w:gridCol w:w="704"/>
        <w:gridCol w:w="704"/>
        <w:gridCol w:w="878"/>
        <w:gridCol w:w="1214"/>
        <w:gridCol w:w="710"/>
        <w:gridCol w:w="1214"/>
        <w:gridCol w:w="710"/>
        <w:gridCol w:w="1214"/>
        <w:gridCol w:w="710"/>
        <w:gridCol w:w="1214"/>
        <w:gridCol w:w="710"/>
        <w:gridCol w:w="1214"/>
        <w:gridCol w:w="769"/>
      </w:tblGrid>
      <w:tr w:rsidR="00F502FE" w:rsidRPr="00F502FE" w:rsidTr="00147B5D">
        <w:trPr>
          <w:trHeight w:val="600"/>
        </w:trPr>
        <w:tc>
          <w:tcPr>
            <w:tcW w:w="380" w:type="dxa"/>
            <w:tcBorders>
              <w:top w:val="single" w:sz="4" w:space="0" w:color="auto"/>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2598" w:type="dxa"/>
            <w:tcBorders>
              <w:top w:val="single" w:sz="4" w:space="0" w:color="auto"/>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275" w:type="dxa"/>
            <w:tcBorders>
              <w:top w:val="single" w:sz="4" w:space="0" w:color="auto"/>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xml:space="preserve">отчет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xml:space="preserve">отчет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оценка показателя</w:t>
            </w:r>
          </w:p>
        </w:tc>
        <w:tc>
          <w:tcPr>
            <w:tcW w:w="947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прогноз</w:t>
            </w:r>
          </w:p>
        </w:tc>
      </w:tr>
      <w:tr w:rsidR="00F502FE" w:rsidRPr="00F502FE" w:rsidTr="00147B5D">
        <w:trPr>
          <w:trHeight w:val="255"/>
        </w:trPr>
        <w:tc>
          <w:tcPr>
            <w:tcW w:w="380" w:type="dxa"/>
            <w:tcBorders>
              <w:top w:val="nil"/>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2598"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Показатели</w:t>
            </w:r>
          </w:p>
        </w:tc>
        <w:tc>
          <w:tcPr>
            <w:tcW w:w="1275"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Единица измерения</w:t>
            </w:r>
          </w:p>
        </w:tc>
        <w:tc>
          <w:tcPr>
            <w:tcW w:w="704"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878"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2020</w:t>
            </w:r>
          </w:p>
        </w:tc>
        <w:tc>
          <w:tcPr>
            <w:tcW w:w="1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2021</w:t>
            </w:r>
          </w:p>
        </w:tc>
        <w:tc>
          <w:tcPr>
            <w:tcW w:w="19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2022</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2023</w:t>
            </w:r>
          </w:p>
        </w:tc>
        <w:tc>
          <w:tcPr>
            <w:tcW w:w="1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2024</w:t>
            </w:r>
          </w:p>
        </w:tc>
      </w:tr>
      <w:tr w:rsidR="00F502FE" w:rsidRPr="00F502FE" w:rsidTr="00147B5D">
        <w:trPr>
          <w:trHeight w:val="240"/>
        </w:trPr>
        <w:tc>
          <w:tcPr>
            <w:tcW w:w="380" w:type="dxa"/>
            <w:tcBorders>
              <w:top w:val="nil"/>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2598"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275"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2017</w:t>
            </w:r>
          </w:p>
        </w:tc>
        <w:tc>
          <w:tcPr>
            <w:tcW w:w="704"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2018</w:t>
            </w:r>
          </w:p>
        </w:tc>
        <w:tc>
          <w:tcPr>
            <w:tcW w:w="878"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2019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r>
      <w:tr w:rsidR="00F502FE" w:rsidRPr="00F502FE" w:rsidTr="00147B5D">
        <w:trPr>
          <w:trHeight w:val="2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Население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населения (в среднегодовом исчислении)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22,805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22,441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22,066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21,721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21,723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21,412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21,419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21,146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21,161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20,929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20,954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20,766</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20,804</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населения (на 1 января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22,973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22,637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22,246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21,885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21,885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21,556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21,560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21,267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21,278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21,024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21,044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20,833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20,864</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населения трудоспособного возраста</w:t>
            </w:r>
            <w:r w:rsidRPr="00F502FE">
              <w:rPr>
                <w:rFonts w:ascii="Times New Roman" w:eastAsia="Times New Roman" w:hAnsi="Times New Roman" w:cs="Times New Roman"/>
                <w:sz w:val="13"/>
                <w:szCs w:val="13"/>
                <w:lang w:eastAsia="ru-RU"/>
              </w:rPr>
              <w:br/>
              <w:t>(на 1 января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11,68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11,69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11,35</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населения старше трудоспособного возраста</w:t>
            </w:r>
            <w:r w:rsidRPr="00F502FE">
              <w:rPr>
                <w:rFonts w:ascii="Times New Roman" w:eastAsia="Times New Roman" w:hAnsi="Times New Roman" w:cs="Times New Roman"/>
                <w:sz w:val="13"/>
                <w:szCs w:val="13"/>
                <w:lang w:eastAsia="ru-RU"/>
              </w:rPr>
              <w:br/>
              <w:t>(на 1 января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Ожидаемая продолжительность жизни при рождении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число лет</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Общий коэффициент рождаемости</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число родившихся на 1000 человек населения</w:t>
            </w:r>
            <w:r w:rsidRPr="00F502FE">
              <w:rPr>
                <w:rFonts w:ascii="Times New Roman" w:eastAsia="Times New Roman" w:hAnsi="Times New Roman" w:cs="Times New Roman"/>
                <w:sz w:val="13"/>
                <w:szCs w:val="13"/>
                <w:lang w:eastAsia="ru-RU"/>
              </w:rPr>
              <w:br/>
              <w:t>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14,25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13,81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14,81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14,89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15,32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15,45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15,96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16,13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16,71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16,92</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Суммарный коэффициент рождаемости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число детей на 1 женщину</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Общий коэффициент смертности</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число умерших 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Коэффициент естественного прироста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5,15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5,78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7,02</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Миграционный прирост (убыль)</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-0,437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-0,460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-0,436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-0,411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-0,381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-0,377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-0,348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-0,343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-0,312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-0,274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-0,266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Промышленное производство</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1017,85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2725,61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2732,24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2735,07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2916,22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2947,49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3149,17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3190,04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3414,46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3465,55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3719,94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3779,87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4076,62</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промышленного производства</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248,10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103,77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103,79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104,28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104,31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104,64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105,01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105,04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105,36</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105,38</w:t>
            </w:r>
          </w:p>
        </w:tc>
      </w:tr>
      <w:tr w:rsidR="00F502FE" w:rsidRPr="00F502FE" w:rsidTr="00147B5D">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Добыча полезных ископаемых (раздел B)</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95,46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1744,15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108,44</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Добыча сырой нефти и природного газа (06)</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95,44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1744,15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108,44</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Добыча прочих полезных ископаемых (08)</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Обрабатывающие производства (раздел C)</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124,84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97,05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97,10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97,15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97,65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98,05</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пищевых продуктов (10)</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напитков (11)</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текстильных изделий (13)</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одежды (14)</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кожи и изделий из кожи (15)</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бумаги и бумажных изделий (17)</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ype="page"/>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кокса и нефтепродуктов (19)</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резиновых и пластмассовых изделий (22)</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металлургическое (24)</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электрического оборудования (27)</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автотранспортных средств, прицепов и</w:t>
            </w:r>
            <w:r w:rsidRPr="00F502FE">
              <w:rPr>
                <w:rFonts w:ascii="Times New Roman" w:eastAsia="Times New Roman" w:hAnsi="Times New Roman" w:cs="Times New Roman"/>
                <w:sz w:val="13"/>
                <w:szCs w:val="13"/>
                <w:lang w:eastAsia="ru-RU"/>
              </w:rPr>
              <w:br/>
              <w:t>полуприцепов (29)</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мебели (31)</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прочих готовых изделий (32)</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Ремонт и монтаж машин и оборудования (33)</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Обеспечение электрической энергией, газом и паром;</w:t>
            </w:r>
            <w:r w:rsidRPr="00F502FE">
              <w:rPr>
                <w:rFonts w:ascii="Times New Roman" w:eastAsia="Times New Roman" w:hAnsi="Times New Roman" w:cs="Times New Roman"/>
                <w:i/>
                <w:iCs/>
                <w:sz w:val="13"/>
                <w:szCs w:val="13"/>
                <w:lang w:eastAsia="ru-RU"/>
              </w:rPr>
              <w:br/>
              <w:t>кондиционирование воздуха (раздел D)</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31,41</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136,29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96,60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96,65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96,70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96,75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96,80</w:t>
            </w:r>
          </w:p>
        </w:tc>
      </w:tr>
      <w:tr w:rsidR="00F502FE" w:rsidRPr="00F502FE" w:rsidTr="00147B5D">
        <w:trPr>
          <w:trHeight w:val="6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89,03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95,45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97,15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97,55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97,70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97,90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98,40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98,60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Потребление электроэнергии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w:t>
            </w:r>
            <w:proofErr w:type="spellStart"/>
            <w:r w:rsidRPr="00F502FE">
              <w:rPr>
                <w:rFonts w:ascii="Times New Roman" w:eastAsia="Times New Roman" w:hAnsi="Times New Roman" w:cs="Times New Roman"/>
                <w:sz w:val="13"/>
                <w:szCs w:val="13"/>
                <w:lang w:eastAsia="ru-RU"/>
              </w:rPr>
              <w:t>кВт.ч</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руб./</w:t>
            </w:r>
            <w:proofErr w:type="spellStart"/>
            <w:r w:rsidRPr="00F502FE">
              <w:rPr>
                <w:rFonts w:ascii="Times New Roman" w:eastAsia="Times New Roman" w:hAnsi="Times New Roman" w:cs="Times New Roman"/>
                <w:sz w:val="13"/>
                <w:szCs w:val="13"/>
                <w:lang w:eastAsia="ru-RU"/>
              </w:rPr>
              <w:t>тыс</w:t>
            </w:r>
            <w:proofErr w:type="gramStart"/>
            <w:r w:rsidRPr="00F502FE">
              <w:rPr>
                <w:rFonts w:ascii="Times New Roman" w:eastAsia="Times New Roman" w:hAnsi="Times New Roman" w:cs="Times New Roman"/>
                <w:sz w:val="13"/>
                <w:szCs w:val="13"/>
                <w:lang w:eastAsia="ru-RU"/>
              </w:rPr>
              <w:t>.к</w:t>
            </w:r>
            <w:proofErr w:type="gramEnd"/>
            <w:r w:rsidRPr="00F502FE">
              <w:rPr>
                <w:rFonts w:ascii="Times New Roman" w:eastAsia="Times New Roman" w:hAnsi="Times New Roman" w:cs="Times New Roman"/>
                <w:sz w:val="13"/>
                <w:szCs w:val="13"/>
                <w:lang w:eastAsia="ru-RU"/>
              </w:rPr>
              <w:t>Вт.ч</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за период с начала года</w:t>
            </w:r>
            <w:r w:rsidRPr="00F502FE">
              <w:rPr>
                <w:rFonts w:ascii="Times New Roman" w:eastAsia="Times New Roman" w:hAnsi="Times New Roman" w:cs="Times New Roman"/>
                <w:sz w:val="13"/>
                <w:szCs w:val="13"/>
                <w:lang w:eastAsia="ru-RU"/>
              </w:rPr>
              <w:br/>
              <w:t>к соотв. периоду</w:t>
            </w:r>
            <w:r w:rsidRPr="00F502FE">
              <w:rPr>
                <w:rFonts w:ascii="Times New Roman" w:eastAsia="Times New Roman" w:hAnsi="Times New Roman" w:cs="Times New Roman"/>
                <w:sz w:val="13"/>
                <w:szCs w:val="13"/>
                <w:lang w:eastAsia="ru-RU"/>
              </w:rPr>
              <w:br/>
              <w:t>предыдущего года,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Сельское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Продукция сельского хозяйства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202,73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207,60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215,63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224,62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225,58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236,16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237,02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248,86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249,73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262,53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263,75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277,05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279,06</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производства продукции сельского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110,55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100,35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100,36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101,37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101,38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101,93</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Продукция растениеводства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90,55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92,87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95,94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99,61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99,98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104,69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110,05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110,19</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115,79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116,12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121,74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122,47</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производства продукции растениеводства</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106,50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100,22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101,47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101,54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101,88</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Продукция животноводства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112,18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114,73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119,68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125,01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125,60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131,47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132,16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138,82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139,54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146,74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147,64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155,31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156,59</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производства продукции животноводства</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113,08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100,43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101,22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101,47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101,53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101,89</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Строительство</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в ценах соответствующих лет; </w:t>
            </w: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5283,66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485,74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520,87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558,12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558,20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597,68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597,87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640,34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640,62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687,63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688,08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738,94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740,49</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239,02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8,74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101,45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101,47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101,58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102,15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102,20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Индекс-дефлятор по виду деятельности "Строительство"</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104,70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105,10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Ввод в действие жилых домов</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кв. м общей площади</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7,84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13,29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Торговля и услуги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Оборот розничной торговли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4198,10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4228,68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4293,31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4341,04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4342,46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4406,15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4408,49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4491,00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4495,23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4589,58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4595,56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4703,95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4711,52</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98,56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97,63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97,69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97,71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98,10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98,14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98,17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98,55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98,58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Объем платных услуг населению</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277,84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290,30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313,90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333,98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334,05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356,22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356,43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380,15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381,18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407,03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407,54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435,35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436,02</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физического объема платных услуг населению</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97,57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103,66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102,90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103,12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103,15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103,19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103,21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103,23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103,25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103,34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103,37</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F502FE">
              <w:rPr>
                <w:rFonts w:ascii="Times New Roman" w:eastAsia="Times New Roman" w:hAnsi="Times New Roman" w:cs="Times New Roman"/>
                <w:b/>
                <w:bCs/>
                <w:sz w:val="13"/>
                <w:szCs w:val="13"/>
                <w:lang w:eastAsia="ru-RU"/>
              </w:rPr>
              <w:t>микропредприятия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F502FE">
              <w:rPr>
                <w:rFonts w:ascii="Times New Roman" w:eastAsia="Times New Roman" w:hAnsi="Times New Roman" w:cs="Times New Roman"/>
                <w:sz w:val="13"/>
                <w:szCs w:val="13"/>
                <w:lang w:eastAsia="ru-RU"/>
              </w:rPr>
              <w:t>микропредприятия</w:t>
            </w:r>
            <w:proofErr w:type="spellEnd"/>
            <w:r w:rsidRPr="00F502FE">
              <w:rPr>
                <w:rFonts w:ascii="Times New Roman" w:eastAsia="Times New Roman" w:hAnsi="Times New Roman" w:cs="Times New Roman"/>
                <w:sz w:val="13"/>
                <w:szCs w:val="13"/>
                <w:lang w:eastAsia="ru-RU"/>
              </w:rPr>
              <w:t xml:space="preserve"> (на 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единиц</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565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552</w:t>
            </w:r>
          </w:p>
        </w:tc>
      </w:tr>
      <w:tr w:rsidR="00F502FE" w:rsidRPr="00F502FE" w:rsidTr="00147B5D">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F502FE">
              <w:rPr>
                <w:rFonts w:ascii="Times New Roman" w:eastAsia="Times New Roman" w:hAnsi="Times New Roman" w:cs="Times New Roman"/>
                <w:sz w:val="13"/>
                <w:szCs w:val="13"/>
                <w:lang w:eastAsia="ru-RU"/>
              </w:rPr>
              <w:t>микропредприятия</w:t>
            </w:r>
            <w:proofErr w:type="spellEnd"/>
            <w:r w:rsidRPr="00F502FE">
              <w:rPr>
                <w:rFonts w:ascii="Times New Roman" w:eastAsia="Times New Roman" w:hAnsi="Times New Roman" w:cs="Times New Roman"/>
                <w:sz w:val="13"/>
                <w:szCs w:val="13"/>
                <w:lang w:eastAsia="ru-RU"/>
              </w:rPr>
              <w:t>) (без внешних совместителей)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F502FE">
              <w:rPr>
                <w:rFonts w:ascii="Times New Roman" w:eastAsia="Times New Roman" w:hAnsi="Times New Roman" w:cs="Times New Roman"/>
                <w:sz w:val="13"/>
                <w:szCs w:val="13"/>
                <w:lang w:eastAsia="ru-RU"/>
              </w:rPr>
              <w:t>микропредприятия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млрд</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Инвестиции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Инвестиции в основной капитал</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1165,08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1402,21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917,15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1141,94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1152,56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1226,39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1245,40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21,04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25,20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5,94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142,66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114,30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62,23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120,83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103,07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21,08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22,63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8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Инвестиции в основной капитал по источникам</w:t>
            </w:r>
            <w:r w:rsidRPr="00F502FE">
              <w:rPr>
                <w:rFonts w:ascii="Times New Roman" w:eastAsia="Times New Roman" w:hAnsi="Times New Roman" w:cs="Times New Roman"/>
                <w:b/>
                <w:b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1059,16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1274,74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833,77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1038,13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1047,78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1114,90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1132,18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19,13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22,91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Собственные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305,06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20,70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217,86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149,23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152,28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180,10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185,88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19,13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22,91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Привлеченные средства, из них:</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754,10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1254,04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615,90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888,90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934,80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946,30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кредиты банков,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200" w:firstLine="26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кредиты иностранных банков</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заемные средства других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бюджетные средства,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474,79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647,71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615,90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888,90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934,80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946,30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200" w:firstLine="26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18,78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12,42</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200" w:firstLine="26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269,72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568,15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549,50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801,20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805,90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847,20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856,50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200" w:firstLine="26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из местных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186,29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67,14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66,40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87,70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89,60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87,60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89,80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прочие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279,31</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606,33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xml:space="preserve">Бюджет </w:t>
            </w:r>
            <w:proofErr w:type="gramStart"/>
            <w:r w:rsidRPr="00F502FE">
              <w:rPr>
                <w:rFonts w:ascii="Times New Roman" w:eastAsia="Times New Roman" w:hAnsi="Times New Roman" w:cs="Times New Roman"/>
                <w:b/>
                <w:bCs/>
                <w:sz w:val="13"/>
                <w:szCs w:val="13"/>
                <w:lang w:eastAsia="ru-RU"/>
              </w:rPr>
              <w:t>муниципального</w:t>
            </w:r>
            <w:proofErr w:type="gramEnd"/>
            <w:r w:rsidRPr="00F502FE">
              <w:rPr>
                <w:rFonts w:ascii="Times New Roman" w:eastAsia="Times New Roman" w:hAnsi="Times New Roman" w:cs="Times New Roman"/>
                <w:b/>
                <w:bCs/>
                <w:sz w:val="13"/>
                <w:szCs w:val="13"/>
                <w:lang w:eastAsia="ru-RU"/>
              </w:rPr>
              <w:t xml:space="preserve">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Доходы консолидированного бюджета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3546,73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3822,95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4048,93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4201,88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4222,22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4311,14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4324,49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4336,66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4351,73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4358,37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4379,75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4398,43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4408,18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Налоговые и неналоговые доходы, всего</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493,74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466,8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503,41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479,91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481,55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489,59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491,44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497,66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499,51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506,37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508,27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515,38</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517,35</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Налоговые доходы всего,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432,76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411,57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450,24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440,61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442,06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450,26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451,91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458,00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459,66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466,32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468,02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474,92</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476,69</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337,40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323,93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354,62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346,50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347,41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351,79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352,85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357,31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358,38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363,06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364,15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368,83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369,94</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добычу полезных ископаемых</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акцизы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31,27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34,11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33,65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35,52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39,08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39,48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40,81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41,22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42,85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43,28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44,99</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45,45</w:t>
            </w:r>
          </w:p>
        </w:tc>
      </w:tr>
      <w:tr w:rsidR="00F502FE" w:rsidRPr="00F502FE" w:rsidTr="00147B5D">
        <w:trPr>
          <w:trHeight w:val="420"/>
        </w:trPr>
        <w:tc>
          <w:tcPr>
            <w:tcW w:w="380" w:type="dxa"/>
            <w:tcBorders>
              <w:top w:val="nil"/>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nil"/>
              <w:right w:val="single" w:sz="4" w:space="0" w:color="auto"/>
            </w:tcBorders>
            <w:shd w:val="clear" w:color="auto" w:fill="auto"/>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275"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46,56</w:t>
            </w:r>
          </w:p>
        </w:tc>
        <w:tc>
          <w:tcPr>
            <w:tcW w:w="70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37,76</w:t>
            </w:r>
          </w:p>
        </w:tc>
        <w:tc>
          <w:tcPr>
            <w:tcW w:w="878"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43,03</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39,82</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39,9</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40,2</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40,29</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40,62</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40,7</w:t>
            </w:r>
          </w:p>
        </w:tc>
        <w:tc>
          <w:tcPr>
            <w:tcW w:w="10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41,03</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41,11</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41,44</w:t>
            </w:r>
          </w:p>
        </w:tc>
        <w:tc>
          <w:tcPr>
            <w:tcW w:w="769"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41,52</w:t>
            </w:r>
          </w:p>
        </w:tc>
      </w:tr>
      <w:tr w:rsidR="00F502FE" w:rsidRPr="00F502FE" w:rsidTr="00147B5D">
        <w:trPr>
          <w:trHeight w:val="2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имущество физических лиц</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2,40</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5,05</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5,04</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5,07</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5,04</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5,09</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имущество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игорный бизнес</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транспортный налог</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60,98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55,23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53,17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39,33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39,53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39,85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40,05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40,25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40,46</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40,66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Безвозмездные поступления всего,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3052,99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3356,15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3545,52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3721,97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3740,67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3821,55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3833,05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3852,22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3871,48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3883,05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3890,83</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субсидии </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400,87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570,68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698,46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1045,16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1050,41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1089,23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1094,7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1096,87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1100,17</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1102,35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1105,67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1107,87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1111,2</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субвенции </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1519,27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1647,73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1736,27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1758,3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1773,69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1773,75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1791,55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1795,2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1796,92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1802,31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1803,5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1805,91</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дотации </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1023,33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932,26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1077,14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896,95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906,01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935,34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936,28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939,08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940,96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943,78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945,67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948,49</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950,39</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Расходы консолидированного бюджета муниципального образования всего, в том числе по направлениям:</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3528,48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3811,59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4128,02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4201,88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4222,22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4311,14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4324,49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4336,66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4351,73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4358,37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4379,75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4398,43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4408,18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559,17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626,02</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656,24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567,09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568,75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607,53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608,99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610,11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612,41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612,05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613,69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615,42</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616,56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национальная оборона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2,64</w:t>
            </w:r>
          </w:p>
        </w:tc>
      </w:tr>
      <w:tr w:rsidR="00F502FE" w:rsidRPr="00F502FE" w:rsidTr="00147B5D">
        <w:trPr>
          <w:trHeight w:val="210"/>
        </w:trPr>
        <w:tc>
          <w:tcPr>
            <w:tcW w:w="380" w:type="dxa"/>
            <w:tcBorders>
              <w:top w:val="nil"/>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nil"/>
              <w:right w:val="single" w:sz="4" w:space="0" w:color="auto"/>
            </w:tcBorders>
            <w:shd w:val="clear" w:color="auto" w:fill="auto"/>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275"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60,00</w:t>
            </w:r>
          </w:p>
        </w:tc>
        <w:tc>
          <w:tcPr>
            <w:tcW w:w="70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24,5</w:t>
            </w:r>
          </w:p>
        </w:tc>
        <w:tc>
          <w:tcPr>
            <w:tcW w:w="878"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25,81</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21,38</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21,89</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21,41</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21,95</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21,99</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23,05</w:t>
            </w:r>
          </w:p>
        </w:tc>
        <w:tc>
          <w:tcPr>
            <w:tcW w:w="10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23,41</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25,05</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25,13</w:t>
            </w:r>
          </w:p>
        </w:tc>
        <w:tc>
          <w:tcPr>
            <w:tcW w:w="769"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25,41</w:t>
            </w:r>
          </w:p>
        </w:tc>
      </w:tr>
      <w:tr w:rsidR="00F502FE" w:rsidRPr="00F502FE" w:rsidTr="00147B5D">
        <w:trPr>
          <w:trHeight w:val="2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национальная экономика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321,75</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300,77</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223,35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215,9</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216,74</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216,43</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216,95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217,89</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219,45</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219,97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222,43</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225,98</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226,45</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559,00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792,57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748,49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662,76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665,83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674,69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675,09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676,94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678,95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680,85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684,91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688,47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691,7</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охрана окружающей среды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1566,94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1605,01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1947,43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2279,94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2284,47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2334,07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2335,06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2342,27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2345,36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2349,24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2353,61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2358,11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2361,26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157,52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168,47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139,71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144,23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141,02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144,33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144,21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146,39</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146,61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149,98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152,79</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153,05</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здравоохранение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0,77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161,46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152,99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158,36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166,43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164,3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167,51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167,88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168,99</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169,29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169,88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170,93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171,24</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107,10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113,19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143,57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117,19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119,37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117,81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120,04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120,87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122,06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121,99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123,69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124,97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125,68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средства массовой информации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30,99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24,97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29,23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30,95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30,97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30,86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31,37</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31,25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32,88</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33,01</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0,14</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Дефици</w:t>
            </w:r>
            <w:proofErr w:type="gramStart"/>
            <w:r w:rsidRPr="00F502FE">
              <w:rPr>
                <w:rFonts w:ascii="Times New Roman" w:eastAsia="Times New Roman" w:hAnsi="Times New Roman" w:cs="Times New Roman"/>
                <w:i/>
                <w:iCs/>
                <w:sz w:val="13"/>
                <w:szCs w:val="13"/>
                <w:lang w:eastAsia="ru-RU"/>
              </w:rPr>
              <w:t>т(</w:t>
            </w:r>
            <w:proofErr w:type="gramEnd"/>
            <w:r w:rsidRPr="00F502FE">
              <w:rPr>
                <w:rFonts w:ascii="Times New Roman" w:eastAsia="Times New Roman" w:hAnsi="Times New Roman" w:cs="Times New Roman"/>
                <w:i/>
                <w:iCs/>
                <w:sz w:val="13"/>
                <w:szCs w:val="13"/>
                <w:lang w:eastAsia="ru-RU"/>
              </w:rPr>
              <w:t>-), профицит(+) бюджета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18,25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-79,09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Муниципальный долг</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97,03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129,94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Денежные доходы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Реальные располагаемые денежные доходы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98,22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98,46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99,21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100,06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100,19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100,26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100,29</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100,42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100,50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100,56</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Численность населения с денежными доходами </w:t>
            </w:r>
            <w:proofErr w:type="gramStart"/>
            <w:r w:rsidRPr="00F502FE">
              <w:rPr>
                <w:rFonts w:ascii="Times New Roman" w:eastAsia="Times New Roman" w:hAnsi="Times New Roman" w:cs="Times New Roman"/>
                <w:sz w:val="13"/>
                <w:szCs w:val="13"/>
                <w:lang w:eastAsia="ru-RU"/>
              </w:rPr>
              <w:t>ниже прожиточного минимума к общей численности населения</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Труд и занятость</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рабочей силы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Среднегодовая численность занятых в экономике (по данным баланса трудовых ресурсов)</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12,264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11,913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11,861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11,865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11,868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11,874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11,879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11,888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11,894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11,948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11,983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12,067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12,133</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65542,49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72799,66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77181,06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81331,19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81369,97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85785,26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85855,81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90605,49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90701,11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95845,82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96010,71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101580,15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101840,63</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103,09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111,07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106,02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105,64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105,98</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106,07</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Реальная заработная плата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2,84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3,35</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0,372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0,404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Фонд заработной платы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6860,73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7226,39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7612,214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8022,509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8027,31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8464,946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8473,968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8946,024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8958,73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9471,484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9492,387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10049,121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10081</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101,29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105,68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105,87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105,96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106,10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106,20</w:t>
            </w:r>
          </w:p>
        </w:tc>
      </w:tr>
    </w:tbl>
    <w:p w:rsidR="00EA7F46" w:rsidRDefault="00EA7F46"/>
    <w:p w:rsidR="00F502FE" w:rsidRDefault="00F502FE"/>
    <w:p w:rsidR="00F502FE" w:rsidRDefault="00F502FE"/>
    <w:p w:rsidR="00F502FE" w:rsidRDefault="00F502FE"/>
    <w:p w:rsidR="00F502FE" w:rsidRDefault="00F502FE"/>
    <w:p w:rsidR="00F502FE" w:rsidRDefault="00F502FE"/>
    <w:p w:rsidR="00F502FE" w:rsidRDefault="00F502FE">
      <w:pPr>
        <w:sectPr w:rsidR="00F502FE" w:rsidSect="00F502FE">
          <w:pgSz w:w="16838" w:h="11906" w:orient="landscape"/>
          <w:pgMar w:top="567" w:right="1134" w:bottom="1418" w:left="1134" w:header="709" w:footer="709" w:gutter="0"/>
          <w:cols w:space="708"/>
          <w:docGrid w:linePitch="360"/>
        </w:sectPr>
      </w:pPr>
    </w:p>
    <w:p w:rsidR="00F502FE" w:rsidRPr="00F502FE" w:rsidRDefault="00F502FE" w:rsidP="00F502FE">
      <w:pPr>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Пояснительная записка</w:t>
      </w:r>
    </w:p>
    <w:p w:rsidR="00F502FE" w:rsidRPr="00F502FE" w:rsidRDefault="00F502FE" w:rsidP="00F502FE">
      <w:pPr>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к основным показателям прогноза социально-экономического развития Березовского района</w:t>
      </w:r>
    </w:p>
    <w:p w:rsidR="00F502FE" w:rsidRPr="00F502FE" w:rsidRDefault="00F502FE" w:rsidP="00F502FE">
      <w:pPr>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2020 год и на плановый период до 2024 года</w:t>
      </w:r>
    </w:p>
    <w:p w:rsidR="00F502FE" w:rsidRPr="00F502FE" w:rsidRDefault="00F502FE" w:rsidP="00F502FE">
      <w:pPr>
        <w:spacing w:after="0" w:line="240" w:lineRule="auto"/>
        <w:jc w:val="center"/>
        <w:rPr>
          <w:rFonts w:ascii="Times New Roman" w:eastAsia="Times New Roman" w:hAnsi="Times New Roman" w:cs="Times New Roman"/>
          <w:sz w:val="28"/>
          <w:szCs w:val="28"/>
          <w:lang w:eastAsia="ru-RU"/>
        </w:rPr>
      </w:pP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Основные показатели прогноза социально-экономического развития Березовского района на 2020 год, и плановый период до 2024 года, как одна из составных частей показателей прогноза Ханты-Мансийского автономного округа – Югры, разработан исходя из приоритетов и задач:</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F502FE">
        <w:rPr>
          <w:rFonts w:ascii="Times New Roman" w:eastAsia="Times New Roman" w:hAnsi="Times New Roman" w:cs="Times New Roman"/>
          <w:color w:val="000000"/>
          <w:sz w:val="28"/>
          <w:szCs w:val="28"/>
          <w:lang w:eastAsia="ru-RU"/>
        </w:rPr>
        <w:t>развития Российской экономики;</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w:t>
      </w:r>
      <w:r w:rsidRPr="00F502FE">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F502FE" w:rsidRPr="00F502FE" w:rsidRDefault="00F502FE" w:rsidP="00F502FE">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w:t>
      </w:r>
      <w:r w:rsidRPr="00F502FE">
        <w:rPr>
          <w:rFonts w:ascii="Times New Roman" w:eastAsia="Times New Roman" w:hAnsi="Times New Roman" w:cs="Times New Roman"/>
          <w:sz w:val="28"/>
          <w:szCs w:val="28"/>
          <w:lang w:eastAsia="ru-RU"/>
        </w:rPr>
        <w:tab/>
      </w:r>
      <w:r w:rsidRPr="00F502FE">
        <w:rPr>
          <w:rFonts w:ascii="Times New Roman" w:eastAsia="Calibri" w:hAnsi="Times New Roman" w:cs="Times New Roman"/>
          <w:sz w:val="28"/>
          <w:szCs w:val="28"/>
        </w:rPr>
        <w:t xml:space="preserve">Стратегии </w:t>
      </w:r>
      <w:r w:rsidRPr="00F502FE">
        <w:rPr>
          <w:rFonts w:ascii="Times New Roman" w:eastAsia="Times New Roman" w:hAnsi="Times New Roman" w:cs="Times New Roman"/>
          <w:sz w:val="28"/>
          <w:szCs w:val="28"/>
          <w:lang w:eastAsia="ru-RU"/>
        </w:rPr>
        <w:t xml:space="preserve">социально-экономического развития </w:t>
      </w:r>
      <w:r w:rsidRPr="00F502FE">
        <w:rPr>
          <w:rFonts w:ascii="Times New Roman" w:eastAsia="Calibri" w:hAnsi="Times New Roman" w:cs="Times New Roman"/>
          <w:sz w:val="28"/>
          <w:szCs w:val="28"/>
        </w:rPr>
        <w:t>Ханты-Мансийского автономного округа – Югры</w:t>
      </w:r>
      <w:r w:rsidRPr="00F502FE">
        <w:rPr>
          <w:rFonts w:ascii="Times New Roman" w:eastAsia="Times New Roman" w:hAnsi="Times New Roman" w:cs="Times New Roman"/>
          <w:sz w:val="28"/>
          <w:szCs w:val="28"/>
          <w:lang w:eastAsia="ru-RU"/>
        </w:rPr>
        <w:t xml:space="preserve"> </w:t>
      </w:r>
      <w:r w:rsidRPr="00F502FE">
        <w:rPr>
          <w:rFonts w:ascii="Times New Roman" w:eastAsia="Calibri" w:hAnsi="Times New Roman" w:cs="Times New Roman"/>
          <w:sz w:val="28"/>
          <w:szCs w:val="28"/>
        </w:rPr>
        <w:t>до 2030 года;</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F502FE">
        <w:rPr>
          <w:rFonts w:ascii="Times New Roman" w:eastAsia="Times New Roman" w:hAnsi="Times New Roman" w:cs="Times New Roman"/>
          <w:color w:val="000000"/>
          <w:sz w:val="28"/>
          <w:szCs w:val="28"/>
          <w:lang w:eastAsia="ru-RU"/>
        </w:rPr>
        <w:t>.</w:t>
      </w:r>
    </w:p>
    <w:p w:rsidR="00F502FE" w:rsidRPr="00F502FE" w:rsidRDefault="00F502FE" w:rsidP="00F502FE">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Исходной базой для разработки показателей прогноза социально-экономического развития Березовского района на очередной финансовый год и плановый период стали:</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2017 и 2018 годов и оценки показателей первого полугодия 2019 года;</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Пенсионного Фонда Российской Федерации, Фонда социального страхования Российской Федерации по Ханты-Мансийскому автономному округу – Югре.</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widowControl w:val="0"/>
        <w:tabs>
          <w:tab w:val="left" w:pos="851"/>
        </w:tabs>
        <w:spacing w:after="0" w:line="240" w:lineRule="auto"/>
        <w:ind w:left="720"/>
        <w:jc w:val="center"/>
        <w:rPr>
          <w:rFonts w:ascii="Times New Roman" w:eastAsia="Calibri" w:hAnsi="Times New Roman" w:cs="Times New Roman"/>
          <w:sz w:val="28"/>
          <w:szCs w:val="28"/>
        </w:rPr>
      </w:pPr>
      <w:r w:rsidRPr="00F502FE">
        <w:rPr>
          <w:rFonts w:ascii="Times New Roman" w:eastAsia="Calibri" w:hAnsi="Times New Roman" w:cs="Times New Roman"/>
          <w:sz w:val="28"/>
          <w:szCs w:val="28"/>
        </w:rPr>
        <w:t>Общая оценка социально-экономической ситуации</w:t>
      </w:r>
    </w:p>
    <w:p w:rsidR="00F502FE" w:rsidRPr="00F502FE" w:rsidRDefault="00F502FE" w:rsidP="00F502FE">
      <w:pPr>
        <w:widowControl w:val="0"/>
        <w:tabs>
          <w:tab w:val="left" w:pos="851"/>
        </w:tabs>
        <w:spacing w:after="0" w:line="240" w:lineRule="auto"/>
        <w:jc w:val="center"/>
        <w:rPr>
          <w:rFonts w:ascii="Times New Roman" w:eastAsia="Calibri" w:hAnsi="Times New Roman" w:cs="Times New Roman"/>
          <w:sz w:val="28"/>
          <w:szCs w:val="28"/>
        </w:rPr>
      </w:pPr>
      <w:r w:rsidRPr="00F502FE">
        <w:rPr>
          <w:rFonts w:ascii="Times New Roman" w:eastAsia="Calibri" w:hAnsi="Times New Roman" w:cs="Times New Roman"/>
          <w:sz w:val="28"/>
          <w:szCs w:val="28"/>
        </w:rPr>
        <w:t>в Березовском районе в 2018 году</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Итоги социально-экономической ситуации, сложившихся на территории Березовского района в 2018 году, отражают активизацию сложившихся тенденций в промышленном комплексе.</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Показатели уровня жизни населения</w:t>
      </w:r>
      <w:r w:rsidRPr="00F502FE">
        <w:rPr>
          <w:rFonts w:ascii="Times New Roman" w:eastAsia="Times New Roman" w:hAnsi="Times New Roman" w:cs="Times New Roman"/>
          <w:sz w:val="28"/>
          <w:szCs w:val="28"/>
          <w:lang w:eastAsia="ru-RU"/>
        </w:rPr>
        <w:t xml:space="preserve"> превысили уровень прошлого года, что отражает эффективность проводимой социальной и экономической политики на территории района.</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F502FE">
        <w:rPr>
          <w:rFonts w:ascii="Times New Roman" w:eastAsia="Times New Roman" w:hAnsi="Times New Roman" w:cs="Times New Roman"/>
          <w:color w:val="000000"/>
          <w:sz w:val="28"/>
          <w:szCs w:val="28"/>
          <w:lang w:eastAsia="ru-RU"/>
        </w:rPr>
        <w:t xml:space="preserve">жилищно-коммунального комплекса, </w:t>
      </w:r>
      <w:r w:rsidRPr="00F502FE">
        <w:rPr>
          <w:rFonts w:ascii="Times New Roman" w:eastAsia="Times New Roman" w:hAnsi="Times New Roman" w:cs="Times New Roman"/>
          <w:color w:val="000000"/>
          <w:sz w:val="28"/>
          <w:szCs w:val="28"/>
          <w:lang w:eastAsia="ru-RU"/>
        </w:rPr>
        <w:lastRenderedPageBreak/>
        <w:t>наращиванию темпов жилищного строительства, ускорению сроков завершения строительства объектов социального назначения.</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spacing w:after="0" w:line="240" w:lineRule="auto"/>
        <w:ind w:firstLine="709"/>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Таблица 1</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Основные показатели развития экономики в 2018 году</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F502FE" w:rsidRPr="00F502FE" w:rsidTr="00147B5D">
        <w:tc>
          <w:tcPr>
            <w:tcW w:w="3794"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bCs/>
                <w:sz w:val="24"/>
                <w:szCs w:val="24"/>
                <w:lang w:eastAsia="ru-RU"/>
              </w:rPr>
            </w:pPr>
            <w:r w:rsidRPr="00F502FE">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F502FE" w:rsidRPr="00F502FE" w:rsidRDefault="00F502FE" w:rsidP="00F502FE">
            <w:pPr>
              <w:spacing w:after="0" w:line="240" w:lineRule="auto"/>
              <w:jc w:val="center"/>
              <w:rPr>
                <w:rFonts w:ascii="Times New Roman" w:eastAsia="Times New Roman" w:hAnsi="Times New Roman" w:cs="Times New Roman"/>
                <w:b/>
                <w:bCs/>
                <w:sz w:val="24"/>
                <w:szCs w:val="24"/>
                <w:lang w:eastAsia="ru-RU"/>
              </w:rPr>
            </w:pPr>
            <w:r w:rsidRPr="00F502FE">
              <w:rPr>
                <w:rFonts w:ascii="Times New Roman" w:eastAsia="Times New Roman" w:hAnsi="Times New Roman" w:cs="Times New Roman"/>
                <w:b/>
                <w:bCs/>
                <w:sz w:val="24"/>
                <w:szCs w:val="24"/>
                <w:lang w:eastAsia="ru-RU"/>
              </w:rPr>
              <w:t xml:space="preserve"> Березовского района</w:t>
            </w: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tc>
        <w:tc>
          <w:tcPr>
            <w:tcW w:w="1575"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единицы измерения</w:t>
            </w:r>
          </w:p>
        </w:tc>
        <w:tc>
          <w:tcPr>
            <w:tcW w:w="1461"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2017 год</w:t>
            </w:r>
          </w:p>
        </w:tc>
        <w:tc>
          <w:tcPr>
            <w:tcW w:w="1358"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2018 год</w:t>
            </w:r>
          </w:p>
        </w:tc>
        <w:tc>
          <w:tcPr>
            <w:tcW w:w="1843"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темп роста в сопоставимых ценах,(%)</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1 017,85</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2 725,61</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248,10</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74,99</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1 710,89</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1 744,15</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674,59</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660,41</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93,15</w:t>
            </w:r>
          </w:p>
        </w:tc>
      </w:tr>
      <w:tr w:rsidR="00F502FE" w:rsidRPr="00F502FE" w:rsidTr="00147B5D">
        <w:tc>
          <w:tcPr>
            <w:tcW w:w="3794" w:type="dxa"/>
            <w:vAlign w:val="center"/>
          </w:tcPr>
          <w:p w:rsidR="00F502FE" w:rsidRPr="00F502FE" w:rsidRDefault="00F502FE" w:rsidP="00F502FE">
            <w:pPr>
              <w:spacing w:after="0" w:line="240" w:lineRule="auto"/>
              <w:jc w:val="both"/>
              <w:rPr>
                <w:rFonts w:ascii="Times New Roman" w:hAnsi="Times New Roman" w:cs="Times New Roman"/>
                <w:bCs/>
                <w:sz w:val="24"/>
                <w:szCs w:val="24"/>
              </w:rPr>
            </w:pPr>
            <w:r w:rsidRPr="00F502FE">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198,20</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280,67</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136,29</w:t>
            </w:r>
          </w:p>
        </w:tc>
      </w:tr>
      <w:tr w:rsidR="00F502FE" w:rsidRPr="00F502FE" w:rsidTr="00147B5D">
        <w:tc>
          <w:tcPr>
            <w:tcW w:w="3794" w:type="dxa"/>
            <w:vAlign w:val="center"/>
          </w:tcPr>
          <w:p w:rsidR="00F502FE" w:rsidRPr="00F502FE" w:rsidRDefault="00F502FE" w:rsidP="00F502FE">
            <w:pPr>
              <w:spacing w:after="0" w:line="240" w:lineRule="auto"/>
              <w:jc w:val="both"/>
              <w:rPr>
                <w:rFonts w:ascii="Times New Roman" w:hAnsi="Times New Roman" w:cs="Times New Roman"/>
                <w:sz w:val="24"/>
                <w:szCs w:val="24"/>
              </w:rPr>
            </w:pPr>
            <w:r w:rsidRPr="00F502FE">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F502FE">
              <w:rPr>
                <w:rFonts w:ascii="Times New Roman" w:hAnsi="Times New Roman" w:cs="Times New Roman"/>
                <w:sz w:val="24"/>
                <w:szCs w:val="24"/>
              </w:rPr>
              <w:t xml:space="preserve"> </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70,07</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73,64</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95,45</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1 059,16</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1 402,21</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114,30</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proofErr w:type="spellStart"/>
            <w:r w:rsidRPr="00F502FE">
              <w:rPr>
                <w:rFonts w:ascii="Times New Roman" w:eastAsia="Times New Roman" w:hAnsi="Times New Roman" w:cs="Times New Roman"/>
                <w:sz w:val="24"/>
                <w:szCs w:val="24"/>
                <w:lang w:eastAsia="ru-RU"/>
              </w:rPr>
              <w:t>кв</w:t>
            </w:r>
            <w:proofErr w:type="gramStart"/>
            <w:r w:rsidRPr="00F502FE">
              <w:rPr>
                <w:rFonts w:ascii="Times New Roman" w:eastAsia="Times New Roman" w:hAnsi="Times New Roman" w:cs="Times New Roman"/>
                <w:sz w:val="24"/>
                <w:szCs w:val="24"/>
                <w:lang w:eastAsia="ru-RU"/>
              </w:rPr>
              <w:t>.м</w:t>
            </w:r>
            <w:proofErr w:type="spellEnd"/>
            <w:proofErr w:type="gramEnd"/>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7 842,00</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8 008,70</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102,13</w:t>
            </w:r>
          </w:p>
        </w:tc>
      </w:tr>
      <w:tr w:rsidR="00F502FE" w:rsidRPr="00F502FE" w:rsidTr="00147B5D">
        <w:tc>
          <w:tcPr>
            <w:tcW w:w="3794" w:type="dxa"/>
            <w:vAlign w:val="center"/>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5 283,66</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485,74</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8,74</w:t>
            </w:r>
          </w:p>
        </w:tc>
      </w:tr>
    </w:tbl>
    <w:p w:rsidR="00F502FE" w:rsidRPr="00F502FE" w:rsidRDefault="00F502FE" w:rsidP="00F502FE">
      <w:pPr>
        <w:keepNext/>
        <w:widowControl w:val="0"/>
        <w:spacing w:after="0" w:line="36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keepNext/>
        <w:widowControl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2018 году общий объем промышленного производства Березовского района отражает активную динамику роста.</w:t>
      </w:r>
    </w:p>
    <w:p w:rsidR="00F502FE" w:rsidRPr="00F502FE" w:rsidRDefault="00F502FE" w:rsidP="00F502FE">
      <w:pPr>
        <w:keepNext/>
        <w:widowControl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превысил уровень 2017 года в 2,7 раза, и достиг 2 725,61 млн. рублей в сопоставимых ценах.</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2018 году отмечен рост объемов производства в следующих сферах:</w:t>
      </w:r>
    </w:p>
    <w:p w:rsidR="00F502FE" w:rsidRPr="00F502FE" w:rsidRDefault="00F502FE" w:rsidP="00F502FE">
      <w:pPr>
        <w:numPr>
          <w:ilvl w:val="0"/>
          <w:numId w:val="39"/>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Добыча полезных ископаемых – в 22,8 раза, что обусловлено наращиванием темпов производства предприятиями нефтегазового комплекса. В отчетном году данная сфера занимает лидирующую позицию в структуре промышленного оборота предприятий и организаций Березовского района, и включает такие виды деятельности, как: добыча газа природного, добыча гравия, песка и т.д.</w:t>
      </w:r>
    </w:p>
    <w:p w:rsidR="00F502FE" w:rsidRPr="00F502FE" w:rsidRDefault="00F502FE" w:rsidP="00F502FE">
      <w:pPr>
        <w:numPr>
          <w:ilvl w:val="0"/>
          <w:numId w:val="39"/>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bCs/>
          <w:sz w:val="28"/>
          <w:szCs w:val="28"/>
          <w:lang w:eastAsia="ru-RU"/>
        </w:rPr>
        <w:t>Обеспечение электрической энергией, газом и паром (кондиционирование воздуха) – на 36,29% (в сопоставимых ценах). Рост объемов связан с вводом в эксплуатацию объектов на территории района и низким уровнем температурного режима воздуха.</w:t>
      </w:r>
    </w:p>
    <w:p w:rsidR="00F502FE" w:rsidRPr="00F502FE"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В 2018 году наблюдается снижение показателей:</w:t>
      </w:r>
    </w:p>
    <w:p w:rsidR="00F502FE" w:rsidRPr="00F502FE"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производства обрабатывающей промышленности в общем объеме </w:t>
      </w:r>
      <w:r w:rsidRPr="00F502FE">
        <w:rPr>
          <w:rFonts w:ascii="Times New Roman" w:eastAsia="Times New Roman" w:hAnsi="Times New Roman" w:cs="Times New Roman"/>
          <w:bCs/>
          <w:sz w:val="28"/>
          <w:szCs w:val="28"/>
          <w:lang w:eastAsia="ru-RU"/>
        </w:rPr>
        <w:t>отгруженных товаров собственного производства выполненных работ и услуг</w:t>
      </w:r>
      <w:r w:rsidRPr="00F502FE">
        <w:rPr>
          <w:rFonts w:ascii="Times New Roman" w:eastAsia="Times New Roman" w:hAnsi="Times New Roman" w:cs="Times New Roman"/>
          <w:sz w:val="28"/>
          <w:szCs w:val="28"/>
          <w:lang w:eastAsia="ru-RU"/>
        </w:rPr>
        <w:t xml:space="preserve"> на 6,85%, составив 660,41 млн. рублей в сопоставимых ценах к уровню 2017 года. Снижение объемов обусловлено спадом промышленного производства деятельности ОАО «Сибирская рыба»;</w:t>
      </w:r>
    </w:p>
    <w:p w:rsidR="00F502FE" w:rsidRPr="00F502FE"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w:t>
      </w:r>
      <w:r w:rsidRPr="00F502FE">
        <w:rPr>
          <w:rFonts w:ascii="Times New Roman" w:eastAsia="Times New Roman" w:hAnsi="Times New Roman" w:cs="Times New Roman"/>
          <w:bCs/>
          <w:sz w:val="28"/>
          <w:szCs w:val="28"/>
          <w:lang w:eastAsia="ru-RU"/>
        </w:rPr>
        <w:t>водоснабжение, водоотведение, организация сбора и утилизации отходов, деятельность по ликвидации загрязнений – на 4,55% (в сопоставимых ценах).</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hAnsi="Times New Roman" w:cs="Times New Roman"/>
          <w:sz w:val="28"/>
          <w:szCs w:val="28"/>
        </w:rPr>
        <w:t xml:space="preserve">На территории района наблюдается активизация инвестиционной деятельности. Общий объем инвестиционных вложений в основной капитал </w:t>
      </w:r>
      <w:r w:rsidRPr="00F502FE">
        <w:rPr>
          <w:rFonts w:ascii="Times New Roman" w:eastAsia="Times New Roman" w:hAnsi="Times New Roman" w:cs="Times New Roman"/>
          <w:sz w:val="28"/>
          <w:szCs w:val="28"/>
          <w:lang w:eastAsia="ru-RU"/>
        </w:rPr>
        <w:t>за счет всех источников финансирования в 2018 году</w:t>
      </w:r>
      <w:r w:rsidRPr="00F502FE">
        <w:rPr>
          <w:rFonts w:ascii="Times New Roman" w:hAnsi="Times New Roman" w:cs="Times New Roman"/>
          <w:sz w:val="28"/>
          <w:szCs w:val="28"/>
        </w:rPr>
        <w:t xml:space="preserve"> (по предварительным данным) составил 1 402,21 млн. рублей или 114,30% к уровню 2017 года. Активизация инвестиционной деятельности связана</w:t>
      </w:r>
      <w:r w:rsidRPr="00F502FE">
        <w:rPr>
          <w:rFonts w:ascii="Times New Roman" w:eastAsia="Times New Roman" w:hAnsi="Times New Roman" w:cs="Times New Roman"/>
          <w:sz w:val="28"/>
          <w:szCs w:val="28"/>
          <w:lang w:eastAsia="ru-RU"/>
        </w:rPr>
        <w:t xml:space="preserve"> с началом строительства второй линии </w:t>
      </w:r>
      <w:r w:rsidRPr="00F502FE">
        <w:rPr>
          <w:rFonts w:ascii="Times New Roman" w:eastAsia="Times New Roman" w:hAnsi="Times New Roman" w:cs="Times New Roman"/>
          <w:color w:val="000000"/>
          <w:sz w:val="28"/>
          <w:szCs w:val="28"/>
          <w:lang w:eastAsia="ru-RU"/>
        </w:rPr>
        <w:t xml:space="preserve">по расширению </w:t>
      </w:r>
      <w:proofErr w:type="spellStart"/>
      <w:r w:rsidRPr="00F502FE">
        <w:rPr>
          <w:rFonts w:ascii="Times New Roman" w:eastAsia="Times New Roman" w:hAnsi="Times New Roman" w:cs="Times New Roman"/>
          <w:color w:val="000000"/>
          <w:sz w:val="28"/>
          <w:szCs w:val="28"/>
          <w:lang w:eastAsia="ru-RU"/>
        </w:rPr>
        <w:t>Пунгинского</w:t>
      </w:r>
      <w:proofErr w:type="spellEnd"/>
      <w:r w:rsidRPr="00F502FE">
        <w:rPr>
          <w:rFonts w:ascii="Times New Roman" w:eastAsia="Times New Roman" w:hAnsi="Times New Roman" w:cs="Times New Roman"/>
          <w:color w:val="000000"/>
          <w:sz w:val="28"/>
          <w:szCs w:val="28"/>
          <w:lang w:eastAsia="ru-RU"/>
        </w:rPr>
        <w:t xml:space="preserve"> подземного хранилища газа в п. Светлый</w:t>
      </w:r>
      <w:r w:rsidRPr="00F502FE">
        <w:rPr>
          <w:rFonts w:ascii="Times New Roman" w:eastAsia="Times New Roman" w:hAnsi="Times New Roman" w:cs="Times New Roman"/>
          <w:sz w:val="28"/>
          <w:szCs w:val="28"/>
          <w:lang w:eastAsia="ru-RU"/>
        </w:rPr>
        <w:t xml:space="preserve"> </w:t>
      </w:r>
      <w:r w:rsidRPr="00F502FE">
        <w:rPr>
          <w:rFonts w:ascii="Times New Roman" w:eastAsia="Times New Roman" w:hAnsi="Times New Roman" w:cs="Times New Roman"/>
          <w:color w:val="000000"/>
          <w:sz w:val="28"/>
          <w:szCs w:val="28"/>
          <w:lang w:eastAsia="ru-RU"/>
        </w:rPr>
        <w:t>ПАО «Газпром».</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Ввод жилья </w:t>
      </w:r>
      <w:proofErr w:type="gramStart"/>
      <w:r w:rsidRPr="00F502FE">
        <w:rPr>
          <w:rFonts w:ascii="Times New Roman" w:eastAsia="Times New Roman" w:hAnsi="Times New Roman" w:cs="Times New Roman"/>
          <w:sz w:val="28"/>
          <w:szCs w:val="28"/>
          <w:lang w:eastAsia="ru-RU"/>
        </w:rPr>
        <w:t>превысил уровень 2017 года на 2,13% и достиг</w:t>
      </w:r>
      <w:proofErr w:type="gramEnd"/>
      <w:r w:rsidRPr="00F502FE">
        <w:rPr>
          <w:rFonts w:ascii="Times New Roman" w:eastAsia="Times New Roman" w:hAnsi="Times New Roman" w:cs="Times New Roman"/>
          <w:sz w:val="28"/>
          <w:szCs w:val="28"/>
          <w:lang w:eastAsia="ru-RU"/>
        </w:rPr>
        <w:t xml:space="preserve"> 8 008,70 кв. м.  </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 xml:space="preserve">Зафиксировано значительное падение показателя по объему строительных работ </w:t>
      </w:r>
      <w:r w:rsidRPr="00F502FE">
        <w:rPr>
          <w:rFonts w:ascii="Times New Roman" w:eastAsia="Times New Roman" w:hAnsi="Times New Roman" w:cs="Times New Roman"/>
          <w:sz w:val="28"/>
          <w:szCs w:val="28"/>
          <w:lang w:eastAsia="ru-RU"/>
        </w:rPr>
        <w:t xml:space="preserve">к величине 2017 года, который составил 8,76% или 485,74 млн. рублей в сопоставимых ценах. </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2018 году отмечен рост денежных доходов населения.</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Среднедушевые денежные доходы населения увеличились на 7,47% к уровню 2017 года, и достигли 37 978,40 рублей, при этом доля потребительских расходов составила 57,20%, или 21 721,81 рубля (на душу населения в месяц).</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района превысила уровень 2017 года на 11,07%, и зафиксирована в сумме 72 799,66 рублей.</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 xml:space="preserve">Средний размер дохода неработающего пенсионера составил 22 063,93 рублей, увеличившись по сравнению с прошлым годом на 2,3%, превысив в 1,9 раз бюджет  прожиточного минимума пенсионера </w:t>
      </w:r>
      <w:proofErr w:type="gramStart"/>
      <w:r w:rsidRPr="00F502FE">
        <w:rPr>
          <w:rFonts w:ascii="Times New Roman" w:hAnsi="Times New Roman" w:cs="Times New Roman"/>
          <w:sz w:val="28"/>
          <w:szCs w:val="28"/>
        </w:rPr>
        <w:t>в</w:t>
      </w:r>
      <w:proofErr w:type="gramEnd"/>
      <w:r w:rsidRPr="00F502FE">
        <w:rPr>
          <w:rFonts w:ascii="Times New Roman" w:hAnsi="Times New Roman" w:cs="Times New Roman"/>
          <w:sz w:val="28"/>
          <w:szCs w:val="28"/>
        </w:rPr>
        <w:t xml:space="preserve"> </w:t>
      </w:r>
      <w:proofErr w:type="gramStart"/>
      <w:r w:rsidRPr="00F502FE">
        <w:rPr>
          <w:rFonts w:ascii="Times New Roman" w:hAnsi="Times New Roman" w:cs="Times New Roman"/>
          <w:sz w:val="28"/>
          <w:szCs w:val="28"/>
        </w:rPr>
        <w:t>Ханты-Мансийском</w:t>
      </w:r>
      <w:proofErr w:type="gramEnd"/>
      <w:r w:rsidRPr="00F502FE">
        <w:rPr>
          <w:rFonts w:ascii="Times New Roman" w:hAnsi="Times New Roman" w:cs="Times New Roman"/>
          <w:sz w:val="28"/>
          <w:szCs w:val="28"/>
        </w:rPr>
        <w:t xml:space="preserve"> автономном округе – Югре.</w:t>
      </w:r>
    </w:p>
    <w:p w:rsidR="00F502FE" w:rsidRPr="00F502FE" w:rsidRDefault="00F502FE" w:rsidP="00F502FE">
      <w:pPr>
        <w:widowControl w:val="0"/>
        <w:spacing w:after="0" w:line="240" w:lineRule="auto"/>
        <w:ind w:right="-1" w:firstLine="709"/>
        <w:jc w:val="both"/>
        <w:rPr>
          <w:rFonts w:ascii="Times New Roman" w:hAnsi="Times New Roman" w:cs="Times New Roman"/>
          <w:sz w:val="28"/>
          <w:szCs w:val="28"/>
        </w:rPr>
      </w:pPr>
      <w:r w:rsidRPr="00F502FE">
        <w:rPr>
          <w:rFonts w:ascii="Times New Roman" w:eastAsia="Times New Roman" w:hAnsi="Times New Roman" w:cs="Times New Roman"/>
          <w:sz w:val="28"/>
          <w:szCs w:val="28"/>
          <w:lang w:eastAsia="ru-RU"/>
        </w:rPr>
        <w:t xml:space="preserve">Численность экономически активного населения района по состоянию на 01.01.2019 составила 12 317 человек или 55,4% от общей численности постоянного населения района, в том числе доля занятых граждан в экономике составила 96,72%. </w:t>
      </w:r>
      <w:r w:rsidRPr="00F502FE">
        <w:rPr>
          <w:rFonts w:ascii="Times New Roman" w:hAnsi="Times New Roman" w:cs="Times New Roman"/>
          <w:sz w:val="28"/>
          <w:szCs w:val="28"/>
        </w:rPr>
        <w:t>Уровень зарегистрированной безработицы увеличился с 2,84% до 3,28% от численности экономически активного населения района.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На протяжении последних лет зафиксировано замедление динамики снижения среднегодовой численности населения, в 2018 году на 1,6%, которая составила 22 441 человек. Основными влияющими факторами являются: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превышение показателей рождаемости над показателями смертности - в 1,3 раза;</w:t>
      </w:r>
    </w:p>
    <w:p w:rsidR="00F502FE" w:rsidRPr="00F502FE" w:rsidRDefault="00F502FE" w:rsidP="00F502FE">
      <w:pPr>
        <w:spacing w:after="0" w:line="240" w:lineRule="auto"/>
        <w:ind w:firstLine="709"/>
        <w:jc w:val="both"/>
        <w:rPr>
          <w:rFonts w:ascii="Times New Roman" w:eastAsia="Courier New"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w:t>
      </w:r>
      <w:r w:rsidRPr="00F502FE">
        <w:rPr>
          <w:rFonts w:ascii="Times New Roman" w:eastAsia="Courier New" w:hAnsi="Times New Roman" w:cs="Times New Roman"/>
          <w:sz w:val="28"/>
          <w:szCs w:val="28"/>
          <w:lang w:eastAsia="ru-RU"/>
        </w:rPr>
        <w:t>замедление миграционного оттока граждан –</w:t>
      </w:r>
      <w:r w:rsidRPr="00F502FE">
        <w:rPr>
          <w:rFonts w:ascii="Times New Roman" w:eastAsia="Times New Roman" w:hAnsi="Times New Roman" w:cs="Times New Roman"/>
          <w:sz w:val="28"/>
          <w:szCs w:val="28"/>
          <w:lang w:eastAsia="ru-RU"/>
        </w:rPr>
        <w:t xml:space="preserve"> рост на (- 13) человек.</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lastRenderedPageBreak/>
        <w:t xml:space="preserve">островная изолированность, неразвитость дорожной инфраструктуры, отсутствие централизованного электроснабжения </w:t>
      </w:r>
      <w:proofErr w:type="gramStart"/>
      <w:r w:rsidRPr="00F502FE">
        <w:rPr>
          <w:rFonts w:ascii="Times New Roman" w:hAnsi="Times New Roman" w:cs="Times New Roman"/>
          <w:sz w:val="28"/>
          <w:szCs w:val="28"/>
        </w:rPr>
        <w:t>на большей части территории</w:t>
      </w:r>
      <w:proofErr w:type="gramEnd"/>
      <w:r w:rsidRPr="00F502FE">
        <w:rPr>
          <w:rFonts w:ascii="Times New Roman" w:hAnsi="Times New Roman" w:cs="Times New Roman"/>
          <w:sz w:val="28"/>
          <w:szCs w:val="28"/>
        </w:rPr>
        <w:t>, отсутствие 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 строительства ключевых элементов опорной транспортной и энергетической инфраструктуры.</w:t>
      </w:r>
    </w:p>
    <w:p w:rsidR="00F502FE" w:rsidRPr="00F502FE" w:rsidRDefault="00F502FE" w:rsidP="00F502FE">
      <w:pPr>
        <w:spacing w:after="0" w:line="240" w:lineRule="auto"/>
        <w:ind w:firstLine="709"/>
        <w:jc w:val="center"/>
        <w:rPr>
          <w:rFonts w:ascii="Times New Roman" w:hAnsi="Times New Roman" w:cs="Times New Roman"/>
          <w:sz w:val="28"/>
          <w:szCs w:val="28"/>
        </w:rPr>
      </w:pPr>
    </w:p>
    <w:p w:rsidR="00F502FE" w:rsidRPr="00F502FE" w:rsidRDefault="00F502FE" w:rsidP="00F502FE">
      <w:pPr>
        <w:spacing w:after="0" w:line="240" w:lineRule="auto"/>
        <w:ind w:firstLine="709"/>
        <w:jc w:val="center"/>
        <w:rPr>
          <w:rFonts w:ascii="Times New Roman" w:hAnsi="Times New Roman" w:cs="Times New Roman"/>
          <w:sz w:val="28"/>
          <w:szCs w:val="28"/>
        </w:rPr>
      </w:pPr>
      <w:proofErr w:type="gramStart"/>
      <w:r w:rsidRPr="00F502FE">
        <w:rPr>
          <w:rFonts w:ascii="Times New Roman" w:hAnsi="Times New Roman" w:cs="Times New Roman"/>
          <w:sz w:val="28"/>
          <w:szCs w:val="28"/>
        </w:rPr>
        <w:t xml:space="preserve">Основные приоритетные направления социально-экономического </w:t>
      </w:r>
      <w:proofErr w:type="gramEnd"/>
    </w:p>
    <w:p w:rsidR="00F502FE" w:rsidRPr="00F502FE" w:rsidRDefault="00F502FE" w:rsidP="00F502FE">
      <w:pPr>
        <w:spacing w:after="0" w:line="240" w:lineRule="auto"/>
        <w:ind w:firstLine="709"/>
        <w:jc w:val="center"/>
        <w:rPr>
          <w:rFonts w:ascii="Times New Roman" w:hAnsi="Times New Roman" w:cs="Times New Roman"/>
          <w:sz w:val="28"/>
          <w:szCs w:val="28"/>
        </w:rPr>
      </w:pPr>
      <w:r w:rsidRPr="00F502FE">
        <w:rPr>
          <w:rFonts w:ascii="Times New Roman" w:hAnsi="Times New Roman" w:cs="Times New Roman"/>
          <w:sz w:val="28"/>
          <w:szCs w:val="28"/>
        </w:rPr>
        <w:t>развития Березовского района на 2020 − 2024 годы</w:t>
      </w:r>
    </w:p>
    <w:p w:rsidR="00F502FE" w:rsidRPr="00F502FE" w:rsidRDefault="00F502FE" w:rsidP="00F502FE">
      <w:pPr>
        <w:spacing w:after="0" w:line="240" w:lineRule="auto"/>
        <w:ind w:firstLine="709"/>
        <w:jc w:val="center"/>
        <w:rPr>
          <w:rFonts w:ascii="Times New Roman" w:hAnsi="Times New Roman" w:cs="Times New Roman"/>
          <w:b/>
          <w:sz w:val="28"/>
          <w:szCs w:val="28"/>
        </w:rPr>
      </w:pP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Ключевые направления социально-экономического развития района содержатся в государственных и муниципальных программах, включающих национальные проекты, определенные Указами Президента Российской Федерации. Долгосрочные задачи и пути их решения нашли отражение в Стратегии до 2030 года.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Основные приоритетные направления социально-экономического развития района: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F502FE" w:rsidRPr="00F502FE" w:rsidRDefault="00F502FE" w:rsidP="00F502FE">
      <w:pPr>
        <w:spacing w:after="0" w:line="240" w:lineRule="auto"/>
        <w:ind w:firstLine="709"/>
        <w:jc w:val="both"/>
        <w:rPr>
          <w:rFonts w:ascii="Times New Roman" w:hAnsi="Times New Roman" w:cs="Times New Roman"/>
          <w:sz w:val="28"/>
          <w:szCs w:val="28"/>
          <w:lang w:eastAsia="ar-SA"/>
        </w:rPr>
      </w:pPr>
      <w:r w:rsidRPr="00F502FE">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улучшение жилищных условий населения</w:t>
      </w:r>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адресный подход к оказанию социальной поддержки;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и строительства;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lastRenderedPageBreak/>
        <w:t>создание условий для развития агропромышленного комплекса, туристической деятельности;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обеспечение для населения района безопасного состояния окружающей среды;</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улучшение демографической ситуации в районе;</w:t>
      </w:r>
    </w:p>
    <w:p w:rsidR="00F502FE" w:rsidRPr="00F502FE" w:rsidRDefault="00F502FE" w:rsidP="00F502FE">
      <w:pPr>
        <w:spacing w:after="0" w:line="240" w:lineRule="auto"/>
        <w:ind w:firstLine="709"/>
        <w:jc w:val="both"/>
        <w:rPr>
          <w:rFonts w:ascii="Times New Roman" w:hAnsi="Times New Roman" w:cs="Times New Roman"/>
          <w:b/>
          <w:sz w:val="28"/>
          <w:szCs w:val="28"/>
        </w:rPr>
      </w:pPr>
      <w:r w:rsidRPr="00F502FE">
        <w:rPr>
          <w:rFonts w:ascii="Times New Roman" w:hAnsi="Times New Roman" w:cs="Times New Roman"/>
          <w:sz w:val="28"/>
          <w:szCs w:val="28"/>
        </w:rPr>
        <w:t>повышение эффективности и открытости власти</w:t>
      </w:r>
      <w:r w:rsidRPr="00F502FE">
        <w:rPr>
          <w:rFonts w:ascii="Times New Roman" w:hAnsi="Times New Roman" w:cs="Times New Roman"/>
          <w:b/>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hAnsi="Times New Roman" w:cs="Times New Roman"/>
          <w:sz w:val="28"/>
          <w:szCs w:val="28"/>
        </w:rPr>
        <w:t>- среднемесячной заработной платы на 5,70%</w:t>
      </w:r>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среднедушевых денежных доходов населения на 5,75%;</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среднего размера пенсий пенсионерам на 3,69%.</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p>
    <w:p w:rsidR="00F502FE" w:rsidRPr="00F502FE" w:rsidRDefault="00F502FE" w:rsidP="00F502FE">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Параметры основных показателей прогноза социально-экономического развития Березовского района на 2020 – 2024 годы</w:t>
      </w:r>
    </w:p>
    <w:p w:rsidR="00F502FE" w:rsidRPr="00F502FE" w:rsidRDefault="00F502FE" w:rsidP="00F502FE">
      <w:pPr>
        <w:widowControl w:val="0"/>
        <w:tabs>
          <w:tab w:val="left" w:pos="851"/>
        </w:tabs>
        <w:spacing w:after="0" w:line="240" w:lineRule="auto"/>
        <w:ind w:firstLine="709"/>
        <w:jc w:val="both"/>
        <w:rPr>
          <w:rFonts w:ascii="Times New Roman" w:eastAsia="Calibri" w:hAnsi="Times New Roman" w:cs="Times New Roman"/>
          <w:sz w:val="28"/>
          <w:szCs w:val="28"/>
        </w:rPr>
      </w:pPr>
    </w:p>
    <w:p w:rsidR="00F502FE" w:rsidRPr="00F502FE" w:rsidRDefault="00F502FE" w:rsidP="00F502FE">
      <w:pPr>
        <w:widowControl w:val="0"/>
        <w:tabs>
          <w:tab w:val="left" w:pos="851"/>
        </w:tabs>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Основные параметры прогноза социально-экономического развития района на очередной финансовый год и плановый период разработан на вариантной основе в составе двух вариантов – вариант 1 (консервативный), вариант 2 (базовый):</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w:t>
      </w:r>
      <w:proofErr w:type="gramStart"/>
      <w:r w:rsidRPr="00F502FE">
        <w:rPr>
          <w:rFonts w:ascii="Times New Roman" w:eastAsia="Times New Roman" w:hAnsi="Times New Roman" w:cs="Times New Roman"/>
          <w:sz w:val="28"/>
          <w:szCs w:val="28"/>
          <w:lang w:eastAsia="ru-RU"/>
        </w:rPr>
        <w:t>консервативный</w:t>
      </w:r>
      <w:proofErr w:type="gramEnd"/>
      <w:r w:rsidRPr="00F502FE">
        <w:rPr>
          <w:rFonts w:ascii="Times New Roman" w:eastAsia="Times New Roman" w:hAnsi="Times New Roman" w:cs="Times New Roman"/>
          <w:sz w:val="28"/>
          <w:szCs w:val="28"/>
          <w:lang w:eastAsia="ru-RU"/>
        </w:rPr>
        <w:t xml:space="preserve"> – разрабатывается на основе консервативных оценок темпов экономического роста с учетом ухудшения внешних условий экономической ситуации;</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базовый  -  связан с динамикой факторов экономического роста, зависящих, в том </w:t>
      </w:r>
      <w:proofErr w:type="gramStart"/>
      <w:r w:rsidRPr="00F502FE">
        <w:rPr>
          <w:rFonts w:ascii="Times New Roman" w:eastAsia="Times New Roman" w:hAnsi="Times New Roman" w:cs="Times New Roman"/>
          <w:sz w:val="28"/>
          <w:szCs w:val="28"/>
          <w:lang w:eastAsia="ru-RU"/>
        </w:rPr>
        <w:t>числе</w:t>
      </w:r>
      <w:proofErr w:type="gramEnd"/>
      <w:r w:rsidRPr="00F502FE">
        <w:rPr>
          <w:rFonts w:ascii="Times New Roman" w:eastAsia="Times New Roman" w:hAnsi="Times New Roman" w:cs="Times New Roman"/>
          <w:sz w:val="28"/>
          <w:szCs w:val="28"/>
          <w:lang w:eastAsia="ru-RU"/>
        </w:rPr>
        <w:t xml:space="preserve"> от успешности мер структурно-экономической политики, которые планируются в текущем и последующем годах, различающихся по темпам роста экономики в 2020 – 2024 годах.</w:t>
      </w:r>
    </w:p>
    <w:p w:rsidR="00F502FE" w:rsidRPr="00F502FE" w:rsidRDefault="00F502FE" w:rsidP="00F502FE">
      <w:pPr>
        <w:widowControl w:val="0"/>
        <w:spacing w:after="0" w:line="240" w:lineRule="auto"/>
        <w:ind w:firstLine="709"/>
        <w:jc w:val="both"/>
        <w:rPr>
          <w:rFonts w:ascii="Times New Roman" w:eastAsia="Times New Roman" w:hAnsi="Times New Roman" w:cs="Times New Roman"/>
          <w:sz w:val="28"/>
          <w:szCs w:val="28"/>
        </w:rPr>
      </w:pPr>
      <w:r w:rsidRPr="00F502FE">
        <w:rPr>
          <w:rFonts w:ascii="Times New Roman" w:eastAsia="Times New Roman" w:hAnsi="Times New Roman" w:cs="Times New Roman"/>
          <w:sz w:val="28"/>
          <w:szCs w:val="28"/>
        </w:rPr>
        <w:t>Внешние условия сохраняются на уровне базового варианта, для достижения намеченных целей предполагается смена ориентации экономики на инвестиционную модель развития.</w:t>
      </w:r>
    </w:p>
    <w:p w:rsidR="00F502FE" w:rsidRPr="00F502FE" w:rsidRDefault="00F502FE" w:rsidP="00F502FE">
      <w:pPr>
        <w:spacing w:after="0" w:line="240" w:lineRule="auto"/>
        <w:ind w:firstLine="709"/>
        <w:jc w:val="both"/>
        <w:outlineLvl w:val="8"/>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2020 – 2024 годы.</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 2020 года продолжится развитие промышленного производства, рост реальных располагаемых доходов населения станут определяющими внутренними факторами для восстановления инвестиционной активности и потребительского спроса.</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keepNext/>
        <w:numPr>
          <w:ilvl w:val="0"/>
          <w:numId w:val="35"/>
        </w:numPr>
        <w:tabs>
          <w:tab w:val="left" w:pos="3119"/>
        </w:tabs>
        <w:spacing w:before="240" w:after="60" w:line="240" w:lineRule="auto"/>
        <w:ind w:firstLine="709"/>
        <w:contextualSpacing/>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Промышленное производство</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Основные показатели среднесрочного прогноза социально-экономического развития Березовского района на 2020 – 2024 годы, в том числе в сфере промышленного производства сформированы в соответствии с задачами Стратегии до 2030 года.</w:t>
      </w: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Таблица 2</w:t>
      </w:r>
    </w:p>
    <w:p w:rsidR="00F502FE" w:rsidRPr="00F502FE" w:rsidRDefault="00F502FE" w:rsidP="00F502F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 xml:space="preserve">Структура промышленного производства </w:t>
      </w: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w:t>
      </w:r>
      <w:r w:rsidRPr="00F502FE">
        <w:rPr>
          <w:rFonts w:ascii="Times New Roman" w:eastAsia="Times New Roman" w:hAnsi="Times New Roman" w:cs="Times New Roman"/>
          <w:color w:val="000000"/>
          <w:sz w:val="28"/>
          <w:szCs w:val="28"/>
          <w:lang w:eastAsia="ru-RU"/>
        </w:rPr>
        <w:t>в процентах)</w:t>
      </w:r>
    </w:p>
    <w:tbl>
      <w:tblPr>
        <w:tblW w:w="10244" w:type="dxa"/>
        <w:tblInd w:w="-118" w:type="dxa"/>
        <w:tblLayout w:type="fixed"/>
        <w:tblCellMar>
          <w:top w:w="75" w:type="dxa"/>
          <w:left w:w="0" w:type="dxa"/>
          <w:bottom w:w="75" w:type="dxa"/>
          <w:right w:w="0" w:type="dxa"/>
        </w:tblCellMar>
        <w:tblLook w:val="0000" w:firstRow="0" w:lastRow="0" w:firstColumn="0" w:lastColumn="0" w:noHBand="0" w:noVBand="0"/>
      </w:tblPr>
      <w:tblGrid>
        <w:gridCol w:w="3724"/>
        <w:gridCol w:w="1134"/>
        <w:gridCol w:w="1134"/>
        <w:gridCol w:w="850"/>
        <w:gridCol w:w="851"/>
        <w:gridCol w:w="850"/>
        <w:gridCol w:w="851"/>
        <w:gridCol w:w="850"/>
      </w:tblGrid>
      <w:tr w:rsidR="00F502FE" w:rsidRPr="00F502FE" w:rsidTr="00147B5D">
        <w:tc>
          <w:tcPr>
            <w:tcW w:w="3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2019 год, оценка</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Прогноз</w:t>
            </w:r>
          </w:p>
        </w:tc>
      </w:tr>
      <w:tr w:rsidR="00F502FE" w:rsidRPr="00F502FE" w:rsidTr="00147B5D">
        <w:tc>
          <w:tcPr>
            <w:tcW w:w="3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2022 год</w:t>
            </w:r>
          </w:p>
        </w:tc>
        <w:tc>
          <w:tcPr>
            <w:tcW w:w="851" w:type="dxa"/>
            <w:tcBorders>
              <w:top w:val="single" w:sz="4" w:space="0" w:color="auto"/>
              <w:left w:val="single" w:sz="4" w:space="0" w:color="auto"/>
              <w:bottom w:val="single" w:sz="4" w:space="0" w:color="auto"/>
              <w:right w:val="single" w:sz="4" w:space="0" w:color="auto"/>
            </w:tcBorders>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2023 год</w:t>
            </w:r>
          </w:p>
        </w:tc>
        <w:tc>
          <w:tcPr>
            <w:tcW w:w="850" w:type="dxa"/>
            <w:tcBorders>
              <w:top w:val="single" w:sz="4" w:space="0" w:color="auto"/>
              <w:left w:val="single" w:sz="4" w:space="0" w:color="auto"/>
              <w:bottom w:val="single" w:sz="4" w:space="0" w:color="auto"/>
              <w:right w:val="single" w:sz="4" w:space="0" w:color="auto"/>
            </w:tcBorders>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2024 год</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502FE">
              <w:rPr>
                <w:rFonts w:ascii="Times New Roman" w:eastAsia="Times New Roman" w:hAnsi="Times New Roman" w:cs="Times New Roman"/>
                <w:szCs w:val="24"/>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502FE">
              <w:rPr>
                <w:rFonts w:ascii="Times New Roman" w:eastAsia="Times New Roman" w:hAnsi="Times New Roman" w:cs="Times New Roman"/>
                <w:szCs w:val="24"/>
                <w:lang w:eastAsia="ru-RU"/>
              </w:rPr>
              <w:t>100,0</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Добыча топливно-энергетических полезных ископаемых (</w:t>
            </w:r>
            <w:hyperlink r:id="rId10" w:history="1">
              <w:r w:rsidRPr="00F502FE">
                <w:rPr>
                  <w:rFonts w:ascii="Times New Roman" w:eastAsia="Times New Roman" w:hAnsi="Times New Roman" w:cs="Times New Roman"/>
                  <w:sz w:val="24"/>
                  <w:szCs w:val="24"/>
                  <w:lang w:eastAsia="ru-RU"/>
                </w:rPr>
                <w:t>раздел B</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62,77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62,65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64,81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67,06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69,26</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71,34</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73,34</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Обрабатывающие производства (</w:t>
            </w:r>
            <w:hyperlink r:id="rId11" w:history="1">
              <w:r w:rsidRPr="00F502FE">
                <w:rPr>
                  <w:rFonts w:ascii="Times New Roman" w:eastAsia="Times New Roman" w:hAnsi="Times New Roman" w:cs="Times New Roman"/>
                  <w:sz w:val="24"/>
                  <w:szCs w:val="24"/>
                  <w:lang w:eastAsia="ru-RU"/>
                </w:rPr>
                <w:t>раздел C</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24,26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22,88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21,47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20,08</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18,79</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17,55</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spacing w:after="0" w:line="240" w:lineRule="auto"/>
              <w:jc w:val="both"/>
              <w:rPr>
                <w:rFonts w:ascii="Times New Roman" w:eastAsia="Times New Roman" w:hAnsi="Times New Roman" w:cs="Times New Roman"/>
                <w:bCs/>
                <w:sz w:val="24"/>
                <w:szCs w:val="24"/>
                <w:lang w:eastAsia="ru-RU"/>
              </w:rPr>
            </w:pPr>
            <w:r w:rsidRPr="00F502FE">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F502FE">
              <w:rPr>
                <w:rFonts w:ascii="Times New Roman" w:eastAsia="Times New Roman" w:hAnsi="Times New Roman" w:cs="Times New Roman"/>
                <w:sz w:val="24"/>
                <w:szCs w:val="24"/>
                <w:lang w:eastAsia="ru-RU"/>
              </w:rPr>
              <w:t xml:space="preserve"> (</w:t>
            </w:r>
            <w:hyperlink r:id="rId12" w:history="1">
              <w:r w:rsidRPr="00F502FE">
                <w:rPr>
                  <w:rFonts w:ascii="Times New Roman" w:eastAsia="Times New Roman" w:hAnsi="Times New Roman" w:cs="Times New Roman"/>
                  <w:sz w:val="24"/>
                  <w:szCs w:val="24"/>
                  <w:lang w:eastAsia="ru-RU"/>
                </w:rPr>
                <w:t>раздел D</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10,38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9,06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8,39</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7,75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7,12</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w:t>
            </w:r>
            <w:hyperlink r:id="rId13" w:history="1">
              <w:r w:rsidRPr="00F502FE">
                <w:rPr>
                  <w:rFonts w:ascii="Times New Roman" w:eastAsia="Times New Roman" w:hAnsi="Times New Roman" w:cs="Times New Roman"/>
                  <w:sz w:val="24"/>
                  <w:szCs w:val="24"/>
                  <w:lang w:eastAsia="ru-RU"/>
                </w:rPr>
                <w:t xml:space="preserve">раздел </w:t>
              </w:r>
              <w:hyperlink r:id="rId14" w:history="1">
                <w:r w:rsidRPr="00F502FE">
                  <w:rPr>
                    <w:rFonts w:ascii="Times New Roman" w:eastAsia="Times New Roman" w:hAnsi="Times New Roman" w:cs="Times New Roman"/>
                    <w:sz w:val="24"/>
                    <w:szCs w:val="24"/>
                    <w:lang w:eastAsia="ru-RU"/>
                  </w:rPr>
                  <w:t>E</w:t>
                </w:r>
              </w:hyperlink>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2,71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2,56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2,26</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2,12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1,98</w:t>
            </w:r>
          </w:p>
        </w:tc>
      </w:tr>
    </w:tbl>
    <w:p w:rsidR="00F502FE" w:rsidRPr="00F502FE" w:rsidRDefault="00F502FE" w:rsidP="00F502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Таблица 3</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Динамика темпов промышленного производства</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по основным видам деятельности</w:t>
      </w:r>
    </w:p>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процентах)</w:t>
      </w:r>
    </w:p>
    <w:tbl>
      <w:tblPr>
        <w:tblW w:w="10244" w:type="dxa"/>
        <w:tblInd w:w="-118" w:type="dxa"/>
        <w:tblLayout w:type="fixed"/>
        <w:tblCellMar>
          <w:top w:w="75" w:type="dxa"/>
          <w:left w:w="0" w:type="dxa"/>
          <w:bottom w:w="75" w:type="dxa"/>
          <w:right w:w="0" w:type="dxa"/>
        </w:tblCellMar>
        <w:tblLook w:val="0000" w:firstRow="0" w:lastRow="0" w:firstColumn="0" w:lastColumn="0" w:noHBand="0" w:noVBand="0"/>
      </w:tblPr>
      <w:tblGrid>
        <w:gridCol w:w="3724"/>
        <w:gridCol w:w="1134"/>
        <w:gridCol w:w="1134"/>
        <w:gridCol w:w="851"/>
        <w:gridCol w:w="851"/>
        <w:gridCol w:w="850"/>
        <w:gridCol w:w="850"/>
        <w:gridCol w:w="850"/>
      </w:tblGrid>
      <w:tr w:rsidR="00F502FE" w:rsidRPr="00F502FE" w:rsidTr="00147B5D">
        <w:tc>
          <w:tcPr>
            <w:tcW w:w="3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2019 год, оценка</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Прогноз</w:t>
            </w:r>
          </w:p>
        </w:tc>
      </w:tr>
      <w:tr w:rsidR="00F502FE" w:rsidRPr="00F502FE" w:rsidTr="00147B5D">
        <w:tc>
          <w:tcPr>
            <w:tcW w:w="3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2022 год</w:t>
            </w:r>
          </w:p>
        </w:tc>
        <w:tc>
          <w:tcPr>
            <w:tcW w:w="850" w:type="dxa"/>
            <w:tcBorders>
              <w:top w:val="single" w:sz="4" w:space="0" w:color="auto"/>
              <w:left w:val="single" w:sz="4" w:space="0" w:color="auto"/>
              <w:bottom w:val="single" w:sz="4" w:space="0" w:color="auto"/>
              <w:right w:val="single" w:sz="4" w:space="0" w:color="auto"/>
            </w:tcBorders>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2023</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2024</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год</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248,10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96,01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103,79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104,31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104,64</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105,04</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105,38</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Добыча топливно-энергетических полезных ископаемых (</w:t>
            </w:r>
            <w:hyperlink r:id="rId15" w:history="1">
              <w:r w:rsidRPr="00F502FE">
                <w:rPr>
                  <w:rFonts w:ascii="Times New Roman" w:eastAsia="Times New Roman" w:hAnsi="Times New Roman" w:cs="Times New Roman"/>
                  <w:sz w:val="24"/>
                  <w:szCs w:val="24"/>
                  <w:lang w:eastAsia="ru-RU"/>
                </w:rPr>
                <w:t>раздел B</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1 744,15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108,40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108,42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108,44</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lastRenderedPageBreak/>
              <w:t>Обрабатывающие производства (</w:t>
            </w:r>
            <w:hyperlink r:id="rId16" w:history="1">
              <w:r w:rsidRPr="00F502FE">
                <w:rPr>
                  <w:rFonts w:ascii="Times New Roman" w:eastAsia="Times New Roman" w:hAnsi="Times New Roman" w:cs="Times New Roman"/>
                  <w:sz w:val="24"/>
                  <w:szCs w:val="24"/>
                  <w:lang w:eastAsia="ru-RU"/>
                </w:rPr>
                <w:t>раздел C</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93,15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97,15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97,65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98,05</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spacing w:after="0" w:line="240" w:lineRule="auto"/>
              <w:jc w:val="both"/>
              <w:rPr>
                <w:rFonts w:ascii="Times New Roman" w:eastAsia="Times New Roman" w:hAnsi="Times New Roman" w:cs="Times New Roman"/>
                <w:bCs/>
                <w:sz w:val="24"/>
                <w:szCs w:val="24"/>
                <w:lang w:eastAsia="ru-RU"/>
              </w:rPr>
            </w:pPr>
            <w:r w:rsidRPr="00F502FE">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F502FE">
              <w:rPr>
                <w:rFonts w:ascii="Times New Roman" w:eastAsia="Times New Roman" w:hAnsi="Times New Roman" w:cs="Times New Roman"/>
                <w:sz w:val="24"/>
                <w:szCs w:val="24"/>
                <w:lang w:eastAsia="ru-RU"/>
              </w:rPr>
              <w:t xml:space="preserve"> (</w:t>
            </w:r>
            <w:hyperlink r:id="rId17" w:history="1">
              <w:r w:rsidRPr="00F502FE">
                <w:rPr>
                  <w:rFonts w:ascii="Times New Roman" w:eastAsia="Times New Roman" w:hAnsi="Times New Roman" w:cs="Times New Roman"/>
                  <w:sz w:val="24"/>
                  <w:szCs w:val="24"/>
                  <w:lang w:eastAsia="ru-RU"/>
                </w:rPr>
                <w:t>раздел D</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136,29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96,09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96,60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96,70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96,80</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w:t>
            </w:r>
            <w:hyperlink r:id="rId18" w:history="1">
              <w:r w:rsidRPr="00F502FE">
                <w:rPr>
                  <w:rFonts w:ascii="Times New Roman" w:eastAsia="Times New Roman" w:hAnsi="Times New Roman" w:cs="Times New Roman"/>
                  <w:sz w:val="24"/>
                  <w:szCs w:val="24"/>
                  <w:lang w:eastAsia="ru-RU"/>
                </w:rPr>
                <w:t xml:space="preserve">раздел </w:t>
              </w:r>
              <w:hyperlink r:id="rId19" w:history="1">
                <w:r w:rsidRPr="00F502FE">
                  <w:rPr>
                    <w:rFonts w:ascii="Times New Roman" w:eastAsia="Times New Roman" w:hAnsi="Times New Roman" w:cs="Times New Roman"/>
                    <w:sz w:val="24"/>
                    <w:szCs w:val="24"/>
                    <w:lang w:eastAsia="ru-RU"/>
                  </w:rPr>
                  <w:t>E</w:t>
                </w:r>
              </w:hyperlink>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95,45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97,90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98,20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98,60</w:t>
            </w:r>
          </w:p>
        </w:tc>
      </w:tr>
    </w:tbl>
    <w:p w:rsidR="00F502FE" w:rsidRPr="00F502FE" w:rsidRDefault="00F502FE" w:rsidP="00F502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502FE" w:rsidRPr="00F502FE" w:rsidRDefault="00F502FE"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Прогноз промышленного производства сформирован с учетом внутренних и внешних факторов, способствующих развитию экономики района по базовому сценарию, определен от 103,79% до 105,38% в 2024 году, достигнет в денежном выражении 4 076,62 млн. рублей. Анализ структуры производства Березовского района производится в разрезе четырех основных отраслей по 26 промышленным предприятиям, в том числе:</w:t>
      </w:r>
    </w:p>
    <w:p w:rsidR="00F502FE" w:rsidRPr="00F502FE" w:rsidRDefault="00F502FE" w:rsidP="00F502FE">
      <w:pPr>
        <w:keepNext/>
        <w:widowControl w:val="0"/>
        <w:numPr>
          <w:ilvl w:val="0"/>
          <w:numId w:val="40"/>
        </w:numPr>
        <w:spacing w:after="0" w:line="240" w:lineRule="atLeast"/>
        <w:contextualSpacing/>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Добыча полезных ископаемых.</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отчетном году в структуре промышленного производства Березовского района доминирует сфера по добыче полезных ископаемых в общем объеме отгруженной продукции. С 2017 года доля производства переместилась с 7,37% до 62,77%, в связи с активизацией деятельности нефтегазового комплекса и сохранит тенденцию роста до 73,34% к 2024 году. Основными газодобывающими (газоперерабатывающими) предприятиями являются: </w:t>
      </w:r>
      <w:proofErr w:type="spellStart"/>
      <w:r w:rsidRPr="00F502FE">
        <w:rPr>
          <w:rFonts w:ascii="Times New Roman" w:eastAsia="Times New Roman" w:hAnsi="Times New Roman" w:cs="Times New Roman"/>
          <w:sz w:val="28"/>
          <w:szCs w:val="28"/>
          <w:lang w:eastAsia="ru-RU"/>
        </w:rPr>
        <w:t>Пунгинское</w:t>
      </w:r>
      <w:proofErr w:type="spellEnd"/>
      <w:r w:rsidRPr="00F502FE">
        <w:rPr>
          <w:rFonts w:ascii="Times New Roman" w:eastAsia="Times New Roman" w:hAnsi="Times New Roman" w:cs="Times New Roman"/>
          <w:sz w:val="28"/>
          <w:szCs w:val="28"/>
          <w:lang w:eastAsia="ru-RU"/>
        </w:rPr>
        <w:t xml:space="preserve"> ЛПУ МГ </w:t>
      </w:r>
      <w:r w:rsidRPr="00F502FE">
        <w:rPr>
          <w:rFonts w:ascii="Times New Roman" w:hAnsi="Times New Roman" w:cs="Times New Roman"/>
          <w:color w:val="000000"/>
          <w:sz w:val="28"/>
          <w:szCs w:val="28"/>
        </w:rPr>
        <w:t xml:space="preserve">ООО «Газпром </w:t>
      </w:r>
      <w:proofErr w:type="spellStart"/>
      <w:r w:rsidRPr="00F502FE">
        <w:rPr>
          <w:rFonts w:ascii="Times New Roman" w:hAnsi="Times New Roman" w:cs="Times New Roman"/>
          <w:color w:val="000000"/>
          <w:sz w:val="28"/>
          <w:szCs w:val="28"/>
        </w:rPr>
        <w:t>трансгаз</w:t>
      </w:r>
      <w:proofErr w:type="spellEnd"/>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color w:val="000000"/>
          <w:sz w:val="28"/>
          <w:szCs w:val="28"/>
        </w:rPr>
        <w:t>Югорск</w:t>
      </w:r>
      <w:proofErr w:type="spellEnd"/>
      <w:r w:rsidRPr="00F502FE">
        <w:rPr>
          <w:rFonts w:ascii="Times New Roman" w:hAnsi="Times New Roman" w:cs="Times New Roman"/>
          <w:color w:val="000000"/>
          <w:sz w:val="28"/>
          <w:szCs w:val="28"/>
        </w:rPr>
        <w:t xml:space="preserve">», Уральское </w:t>
      </w:r>
      <w:r w:rsidRPr="00F502FE">
        <w:rPr>
          <w:rFonts w:ascii="Times New Roman" w:eastAsia="Times New Roman" w:hAnsi="Times New Roman" w:cs="Times New Roman"/>
          <w:sz w:val="28"/>
          <w:szCs w:val="28"/>
          <w:lang w:eastAsia="ru-RU"/>
        </w:rPr>
        <w:t xml:space="preserve">ЛПУ МГ </w:t>
      </w:r>
      <w:r w:rsidRPr="00F502FE">
        <w:rPr>
          <w:rFonts w:ascii="Times New Roman" w:hAnsi="Times New Roman" w:cs="Times New Roman"/>
          <w:color w:val="000000"/>
          <w:sz w:val="28"/>
          <w:szCs w:val="28"/>
        </w:rPr>
        <w:t xml:space="preserve">ООО «Газпром </w:t>
      </w:r>
      <w:proofErr w:type="spellStart"/>
      <w:r w:rsidRPr="00F502FE">
        <w:rPr>
          <w:rFonts w:ascii="Times New Roman" w:hAnsi="Times New Roman" w:cs="Times New Roman"/>
          <w:color w:val="000000"/>
          <w:sz w:val="28"/>
          <w:szCs w:val="28"/>
        </w:rPr>
        <w:t>трансгаз</w:t>
      </w:r>
      <w:proofErr w:type="spellEnd"/>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color w:val="000000"/>
          <w:sz w:val="28"/>
          <w:szCs w:val="28"/>
        </w:rPr>
        <w:t>Югорск</w:t>
      </w:r>
      <w:proofErr w:type="spellEnd"/>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color w:val="000000"/>
          <w:sz w:val="28"/>
          <w:szCs w:val="28"/>
        </w:rPr>
        <w:t>Сосьвинское</w:t>
      </w:r>
      <w:proofErr w:type="spellEnd"/>
      <w:r w:rsidRPr="00F502FE">
        <w:rPr>
          <w:rFonts w:ascii="Times New Roman" w:hAnsi="Times New Roman" w:cs="Times New Roman"/>
          <w:color w:val="000000"/>
          <w:sz w:val="28"/>
          <w:szCs w:val="28"/>
        </w:rPr>
        <w:t xml:space="preserve"> </w:t>
      </w:r>
      <w:r w:rsidRPr="00F502FE">
        <w:rPr>
          <w:rFonts w:ascii="Times New Roman" w:eastAsia="Times New Roman" w:hAnsi="Times New Roman" w:cs="Times New Roman"/>
          <w:sz w:val="28"/>
          <w:szCs w:val="28"/>
          <w:lang w:eastAsia="ru-RU"/>
        </w:rPr>
        <w:t xml:space="preserve">ЛПУ МГ </w:t>
      </w:r>
      <w:r w:rsidRPr="00F502FE">
        <w:rPr>
          <w:rFonts w:ascii="Times New Roman" w:hAnsi="Times New Roman" w:cs="Times New Roman"/>
          <w:color w:val="000000"/>
          <w:sz w:val="28"/>
          <w:szCs w:val="28"/>
        </w:rPr>
        <w:t xml:space="preserve">ООО «Газпром </w:t>
      </w:r>
      <w:proofErr w:type="spellStart"/>
      <w:r w:rsidRPr="00F502FE">
        <w:rPr>
          <w:rFonts w:ascii="Times New Roman" w:hAnsi="Times New Roman" w:cs="Times New Roman"/>
          <w:color w:val="000000"/>
          <w:sz w:val="28"/>
          <w:szCs w:val="28"/>
        </w:rPr>
        <w:t>трансгаз</w:t>
      </w:r>
      <w:proofErr w:type="spellEnd"/>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color w:val="000000"/>
          <w:sz w:val="28"/>
          <w:szCs w:val="28"/>
        </w:rPr>
        <w:t>Югорск</w:t>
      </w:r>
      <w:proofErr w:type="spellEnd"/>
      <w:r w:rsidRPr="00F502FE">
        <w:rPr>
          <w:rFonts w:ascii="Times New Roman" w:hAnsi="Times New Roman" w:cs="Times New Roman"/>
          <w:color w:val="000000"/>
          <w:sz w:val="28"/>
          <w:szCs w:val="28"/>
        </w:rPr>
        <w:t xml:space="preserve">» и </w:t>
      </w:r>
      <w:r w:rsidRPr="00F502FE">
        <w:rPr>
          <w:rFonts w:ascii="Times New Roman" w:hAnsi="Times New Roman" w:cs="Times New Roman"/>
          <w:sz w:val="28"/>
          <w:szCs w:val="28"/>
        </w:rPr>
        <w:t>АО «</w:t>
      </w:r>
      <w:r w:rsidRPr="00F502FE">
        <w:rPr>
          <w:rFonts w:ascii="Times New Roman" w:hAnsi="Times New Roman" w:cs="Times New Roman"/>
          <w:color w:val="000000"/>
          <w:sz w:val="28"/>
          <w:szCs w:val="28"/>
        </w:rPr>
        <w:t>НОВОТЭК</w:t>
      </w:r>
      <w:r w:rsidRPr="00F502FE">
        <w:rPr>
          <w:rFonts w:ascii="Times New Roman" w:hAnsi="Times New Roman" w:cs="Times New Roman"/>
          <w:sz w:val="28"/>
          <w:szCs w:val="28"/>
        </w:rPr>
        <w:t xml:space="preserve">» на </w:t>
      </w:r>
      <w:proofErr w:type="spellStart"/>
      <w:r w:rsidRPr="00F502FE">
        <w:rPr>
          <w:rFonts w:ascii="Times New Roman" w:hAnsi="Times New Roman" w:cs="Times New Roman"/>
          <w:sz w:val="28"/>
          <w:szCs w:val="28"/>
        </w:rPr>
        <w:t>Сысконсыньинском</w:t>
      </w:r>
      <w:proofErr w:type="spellEnd"/>
      <w:r w:rsidRPr="00F502FE">
        <w:rPr>
          <w:rFonts w:ascii="Times New Roman" w:hAnsi="Times New Roman" w:cs="Times New Roman"/>
          <w:sz w:val="28"/>
          <w:szCs w:val="28"/>
        </w:rPr>
        <w:t xml:space="preserve"> участке недр.</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С 2018 года </w:t>
      </w:r>
      <w:r w:rsidRPr="00F502FE">
        <w:rPr>
          <w:rFonts w:ascii="Times New Roman" w:hAnsi="Times New Roman" w:cs="Times New Roman"/>
          <w:color w:val="000000"/>
          <w:sz w:val="28"/>
          <w:szCs w:val="28"/>
        </w:rPr>
        <w:t xml:space="preserve">ОАО «Газпром» </w:t>
      </w:r>
      <w:r w:rsidRPr="00F502FE">
        <w:rPr>
          <w:rFonts w:ascii="Times New Roman" w:eastAsia="Times New Roman" w:hAnsi="Times New Roman" w:cs="Times New Roman"/>
          <w:sz w:val="28"/>
          <w:szCs w:val="28"/>
          <w:lang w:eastAsia="ru-RU"/>
        </w:rPr>
        <w:t xml:space="preserve">продолжена работа по расширению </w:t>
      </w:r>
      <w:proofErr w:type="spellStart"/>
      <w:r w:rsidRPr="00F502FE">
        <w:rPr>
          <w:rFonts w:ascii="Times New Roman" w:hAnsi="Times New Roman" w:cs="Times New Roman"/>
          <w:color w:val="000000"/>
          <w:sz w:val="28"/>
          <w:szCs w:val="28"/>
        </w:rPr>
        <w:t>Пунгинского</w:t>
      </w:r>
      <w:proofErr w:type="spellEnd"/>
      <w:r w:rsidRPr="00F502FE">
        <w:rPr>
          <w:rFonts w:ascii="Times New Roman" w:hAnsi="Times New Roman" w:cs="Times New Roman"/>
          <w:color w:val="000000"/>
          <w:sz w:val="28"/>
          <w:szCs w:val="28"/>
        </w:rPr>
        <w:t xml:space="preserve"> подземного хранилища природного газа в п. Светлый, начато строительство второго </w:t>
      </w:r>
      <w:r w:rsidRPr="00F502FE">
        <w:rPr>
          <w:rFonts w:ascii="Times New Roman" w:eastAsia="Times New Roman" w:hAnsi="Times New Roman" w:cs="Times New Roman"/>
          <w:sz w:val="28"/>
          <w:szCs w:val="28"/>
          <w:lang w:eastAsia="ru-RU"/>
        </w:rPr>
        <w:t xml:space="preserve">пускового этапа. </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Прогноз развития сферы до 2024 года отражает увеличение добычи полезных ископаемых от 616,05 до 618,04 </w:t>
      </w:r>
      <w:r w:rsidRPr="00F502FE">
        <w:rPr>
          <w:rFonts w:ascii="Times New Roman" w:eastAsia="Calibri" w:hAnsi="Times New Roman" w:cs="Times New Roman"/>
          <w:sz w:val="28"/>
          <w:szCs w:val="28"/>
          <w:lang w:eastAsia="ru-RU"/>
        </w:rPr>
        <w:t xml:space="preserve">млн. куб. м., что </w:t>
      </w:r>
      <w:r w:rsidRPr="00F502FE">
        <w:rPr>
          <w:rFonts w:ascii="Times New Roman" w:eastAsia="Times New Roman" w:hAnsi="Times New Roman" w:cs="Times New Roman"/>
          <w:sz w:val="28"/>
          <w:szCs w:val="28"/>
          <w:lang w:eastAsia="ru-RU"/>
        </w:rPr>
        <w:t xml:space="preserve">обусловлено созданием нового предприятия </w:t>
      </w:r>
      <w:r w:rsidRPr="00F502FE">
        <w:rPr>
          <w:rFonts w:ascii="Times New Roman" w:hAnsi="Times New Roman" w:cs="Times New Roman"/>
          <w:sz w:val="28"/>
          <w:szCs w:val="28"/>
        </w:rPr>
        <w:t>АО «</w:t>
      </w:r>
      <w:r w:rsidRPr="00F502FE">
        <w:rPr>
          <w:rFonts w:ascii="Times New Roman" w:hAnsi="Times New Roman" w:cs="Times New Roman"/>
          <w:color w:val="000000"/>
          <w:sz w:val="28"/>
          <w:szCs w:val="28"/>
        </w:rPr>
        <w:t>НОВОТЭК-</w:t>
      </w:r>
      <w:proofErr w:type="spellStart"/>
      <w:r w:rsidRPr="00F502FE">
        <w:rPr>
          <w:rFonts w:ascii="Times New Roman" w:hAnsi="Times New Roman" w:cs="Times New Roman"/>
          <w:color w:val="000000"/>
          <w:sz w:val="28"/>
          <w:szCs w:val="28"/>
        </w:rPr>
        <w:t>Пур</w:t>
      </w:r>
      <w:proofErr w:type="spellEnd"/>
      <w:r w:rsidRPr="00F502FE">
        <w:rPr>
          <w:rFonts w:ascii="Times New Roman" w:hAnsi="Times New Roman" w:cs="Times New Roman"/>
          <w:sz w:val="28"/>
          <w:szCs w:val="28"/>
        </w:rPr>
        <w:t xml:space="preserve">», которым ведутся работы по разработке и эксплуатации новых скважин. </w:t>
      </w:r>
    </w:p>
    <w:p w:rsidR="00F502FE" w:rsidRPr="00F502FE" w:rsidRDefault="00F502FE" w:rsidP="00F502FE">
      <w:pPr>
        <w:numPr>
          <w:ilvl w:val="0"/>
          <w:numId w:val="40"/>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Обрабатывающие производства.</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Доля обрабатывающих производств, с учетом изменения видовой структуры, будет занимать около 20% от общего объема промышленного производства территории. </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прогнозном периоде секторы обрабатывающего производства, ориентированы на внутренний потребительский спрос. В целом по отрасли, общий объем прогнозируется от 96,52% до 98,05%, и составит 715,63 млн. рублей, в том числе:</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 xml:space="preserve">2.1. В пищевой промышленности. Пищевая промышленность района представлена предприятиями по </w:t>
      </w:r>
      <w:proofErr w:type="spellStart"/>
      <w:r w:rsidRPr="00F502FE">
        <w:rPr>
          <w:rFonts w:ascii="Times New Roman" w:eastAsia="Times New Roman" w:hAnsi="Times New Roman" w:cs="Times New Roman"/>
          <w:sz w:val="28"/>
          <w:szCs w:val="28"/>
          <w:lang w:eastAsia="ru-RU"/>
        </w:rPr>
        <w:t>рыбодобыче</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рыбообработке</w:t>
      </w:r>
      <w:proofErr w:type="spellEnd"/>
      <w:r w:rsidRPr="00F502FE">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F502FE">
        <w:rPr>
          <w:rFonts w:ascii="Times New Roman" w:eastAsia="Times New Roman" w:hAnsi="Times New Roman" w:cs="Times New Roman"/>
          <w:sz w:val="28"/>
          <w:szCs w:val="28"/>
          <w:lang w:eastAsia="ru-RU"/>
        </w:rPr>
        <w:t>рыбопродукции</w:t>
      </w:r>
      <w:proofErr w:type="spellEnd"/>
      <w:r w:rsidRPr="00F502FE">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 из них:</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eastAsia="Times New Roman" w:hAnsi="Times New Roman" w:cs="Times New Roman"/>
          <w:sz w:val="28"/>
          <w:szCs w:val="28"/>
          <w:lang w:eastAsia="ru-RU"/>
        </w:rPr>
        <w:t xml:space="preserve">2.1.1. Вылов и переработка рыбы. От объемов добычи рыбы напрямую зависит развитие производства товарной пищевой рыбной продукции. </w:t>
      </w:r>
      <w:proofErr w:type="spellStart"/>
      <w:proofErr w:type="gramStart"/>
      <w:r w:rsidRPr="00F502FE">
        <w:rPr>
          <w:rFonts w:ascii="Times New Roman" w:hAnsi="Times New Roman" w:cs="Times New Roman"/>
          <w:sz w:val="28"/>
          <w:szCs w:val="28"/>
        </w:rPr>
        <w:t>Рыбохозяйственный</w:t>
      </w:r>
      <w:proofErr w:type="spellEnd"/>
      <w:r w:rsidRPr="00F502FE">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roofErr w:type="gramEnd"/>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С целью развития отрасли, на территории района осуществляются работы по возобновлению поголовья молоди рыбы на базе </w:t>
      </w:r>
      <w:proofErr w:type="spellStart"/>
      <w:r w:rsidRPr="00F502FE">
        <w:rPr>
          <w:rFonts w:ascii="Times New Roman" w:hAnsi="Times New Roman" w:cs="Times New Roman"/>
          <w:sz w:val="28"/>
          <w:szCs w:val="28"/>
        </w:rPr>
        <w:t>Ванзетурской</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соровой</w:t>
      </w:r>
      <w:proofErr w:type="spellEnd"/>
      <w:r w:rsidRPr="00F502FE">
        <w:rPr>
          <w:rFonts w:ascii="Times New Roman" w:hAnsi="Times New Roman" w:cs="Times New Roman"/>
          <w:sz w:val="28"/>
          <w:szCs w:val="28"/>
        </w:rPr>
        <w:t xml:space="preserve"> системы. В июне 2018 года проведены работы по запуску 69,0 млн. личинок пеляди и </w:t>
      </w:r>
      <w:proofErr w:type="gramStart"/>
      <w:r w:rsidRPr="00F502FE">
        <w:rPr>
          <w:rFonts w:ascii="Times New Roman" w:hAnsi="Times New Roman" w:cs="Times New Roman"/>
          <w:sz w:val="28"/>
          <w:szCs w:val="28"/>
        </w:rPr>
        <w:t>сиг-пыжьяна</w:t>
      </w:r>
      <w:proofErr w:type="gramEnd"/>
      <w:r w:rsidRPr="00F502FE">
        <w:rPr>
          <w:rFonts w:ascii="Times New Roman" w:hAnsi="Times New Roman" w:cs="Times New Roman"/>
          <w:sz w:val="28"/>
          <w:szCs w:val="28"/>
        </w:rPr>
        <w:t xml:space="preserve"> в </w:t>
      </w:r>
      <w:proofErr w:type="spellStart"/>
      <w:r w:rsidRPr="00F502FE">
        <w:rPr>
          <w:rFonts w:ascii="Times New Roman" w:hAnsi="Times New Roman" w:cs="Times New Roman"/>
          <w:sz w:val="28"/>
          <w:szCs w:val="28"/>
        </w:rPr>
        <w:t>Ванзетурский</w:t>
      </w:r>
      <w:proofErr w:type="spellEnd"/>
      <w:r w:rsidRPr="00F502FE">
        <w:rPr>
          <w:rFonts w:ascii="Times New Roman" w:hAnsi="Times New Roman" w:cs="Times New Roman"/>
          <w:sz w:val="28"/>
          <w:szCs w:val="28"/>
        </w:rPr>
        <w:t xml:space="preserve"> рыбопитомник.</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28 августа 2018 года сотрудниками ФГБНУ «</w:t>
      </w:r>
      <w:proofErr w:type="spellStart"/>
      <w:r w:rsidRPr="00F502FE">
        <w:rPr>
          <w:rFonts w:ascii="Times New Roman" w:hAnsi="Times New Roman" w:cs="Times New Roman"/>
          <w:sz w:val="28"/>
          <w:szCs w:val="28"/>
        </w:rPr>
        <w:t>Госрыбцентр</w:t>
      </w:r>
      <w:proofErr w:type="spellEnd"/>
      <w:r w:rsidRPr="00F502FE">
        <w:rPr>
          <w:rFonts w:ascii="Times New Roman" w:hAnsi="Times New Roman" w:cs="Times New Roman"/>
          <w:sz w:val="28"/>
          <w:szCs w:val="28"/>
        </w:rPr>
        <w:t>» проведены мероприятиям по:</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подсчету и взвешиванию выращенной молоди пеляди и </w:t>
      </w:r>
      <w:proofErr w:type="gramStart"/>
      <w:r w:rsidRPr="00F502FE">
        <w:rPr>
          <w:rFonts w:ascii="Times New Roman" w:hAnsi="Times New Roman" w:cs="Times New Roman"/>
          <w:sz w:val="28"/>
          <w:szCs w:val="28"/>
        </w:rPr>
        <w:t>сиг-пыжьяна</w:t>
      </w:r>
      <w:proofErr w:type="gramEnd"/>
      <w:r w:rsidRPr="00F502FE">
        <w:rPr>
          <w:rFonts w:ascii="Times New Roman" w:hAnsi="Times New Roman" w:cs="Times New Roman"/>
          <w:sz w:val="28"/>
          <w:szCs w:val="28"/>
        </w:rPr>
        <w:t xml:space="preserve">. После проведения мероприятий было установлено, что в </w:t>
      </w:r>
      <w:proofErr w:type="spellStart"/>
      <w:r w:rsidRPr="00F502FE">
        <w:rPr>
          <w:rFonts w:ascii="Times New Roman" w:hAnsi="Times New Roman" w:cs="Times New Roman"/>
          <w:sz w:val="28"/>
          <w:szCs w:val="28"/>
        </w:rPr>
        <w:t>Ванзетурском</w:t>
      </w:r>
      <w:proofErr w:type="spellEnd"/>
      <w:r w:rsidRPr="00F502FE">
        <w:rPr>
          <w:rFonts w:ascii="Times New Roman" w:hAnsi="Times New Roman" w:cs="Times New Roman"/>
          <w:sz w:val="28"/>
          <w:szCs w:val="28"/>
        </w:rPr>
        <w:t xml:space="preserve"> рыбопитомнике выращено более 31,0 млн. штук молоди, из них: 1,417 млн. сиг-пыжьян и 29,630 млн. пелядь, что составляет 44,90% от количества запущенных личинок;</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открытию шлюзов и очередного процесса зарыбления реки Северная Сосьва молодью выращенных видов рыб.</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отчетном периоде наибольший объем вылова рыбы приходится на предприятия НРО «</w:t>
      </w:r>
      <w:proofErr w:type="spellStart"/>
      <w:r w:rsidRPr="00F502FE">
        <w:rPr>
          <w:rFonts w:ascii="Times New Roman" w:eastAsia="Times New Roman" w:hAnsi="Times New Roman" w:cs="Times New Roman"/>
          <w:sz w:val="28"/>
          <w:szCs w:val="28"/>
          <w:lang w:eastAsia="ru-RU"/>
        </w:rPr>
        <w:t>Рахтынья</w:t>
      </w:r>
      <w:proofErr w:type="spellEnd"/>
      <w:r w:rsidRPr="00F502FE">
        <w:rPr>
          <w:rFonts w:ascii="Times New Roman" w:eastAsia="Times New Roman" w:hAnsi="Times New Roman" w:cs="Times New Roman"/>
          <w:sz w:val="28"/>
          <w:szCs w:val="28"/>
          <w:lang w:eastAsia="ru-RU"/>
        </w:rPr>
        <w:t>» - 68,4% или 276,20 тонн.</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eastAsia="Times New Roman" w:hAnsi="Times New Roman" w:cs="Times New Roman"/>
          <w:sz w:val="28"/>
          <w:szCs w:val="28"/>
          <w:lang w:eastAsia="ru-RU"/>
        </w:rPr>
        <w:t>Прогноз 2020 – 2024 годов обусловлен плановым объемом вылова рыбы, который определен с учетом выделенных квот, и достигнет 100,46% до 100,85%, или 414,27 тонн (2018 год – 596,92 тонн).</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Снижение общего объема добычи рыбы связано с приостановкой деятельности ведущих предприятий ОАО «Сибирская рыба» и ООО «Березовская рыболовецкая артель».</w:t>
      </w:r>
    </w:p>
    <w:p w:rsidR="00F502FE" w:rsidRPr="00F502FE" w:rsidRDefault="00F502FE" w:rsidP="00F502FE">
      <w:pPr>
        <w:spacing w:after="0" w:line="240" w:lineRule="auto"/>
        <w:ind w:right="-81" w:firstLine="709"/>
        <w:jc w:val="both"/>
        <w:rPr>
          <w:rFonts w:ascii="Times New Roman" w:eastAsia="Times New Roman" w:hAnsi="Times New Roman" w:cs="Times New Roman"/>
          <w:bCs/>
          <w:iCs/>
          <w:sz w:val="28"/>
          <w:szCs w:val="28"/>
          <w:lang w:eastAsia="ru-RU"/>
        </w:rPr>
      </w:pPr>
      <w:r w:rsidRPr="00F502FE">
        <w:rPr>
          <w:rFonts w:ascii="Times New Roman" w:eastAsia="Times New Roman" w:hAnsi="Times New Roman" w:cs="Times New Roman"/>
          <w:sz w:val="28"/>
          <w:szCs w:val="28"/>
          <w:lang w:eastAsia="ru-RU"/>
        </w:rPr>
        <w:t xml:space="preserve">Главными проблемами рыбодобывающей отрасли является постоянное снижение квот на вылов водных биологических ресурсов, высокая стоимость транспортировки рыбной продукции снижает ее конкурентоспособность на внешних рынках. </w:t>
      </w:r>
      <w:r w:rsidRPr="00F502FE">
        <w:rPr>
          <w:rFonts w:ascii="Times New Roman" w:eastAsia="Times New Roman" w:hAnsi="Times New Roman" w:cs="Times New Roman"/>
          <w:bCs/>
          <w:iCs/>
          <w:sz w:val="28"/>
          <w:szCs w:val="28"/>
          <w:lang w:eastAsia="ru-RU"/>
        </w:rPr>
        <w:t>Однако географическое расположение территории определяет высокий рыбопромысловый потенциал.</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2.1.2. Производство хлеба и хлебобулочных изделий. Выпуск хлебной продукции на территории Березовского района осуществляют 14 производителей (17 пекарен) различной формы собственности. </w:t>
      </w:r>
      <w:r w:rsidRPr="00F502FE">
        <w:rPr>
          <w:rFonts w:ascii="Times New Roman" w:hAnsi="Times New Roman" w:cs="Times New Roman"/>
          <w:sz w:val="28"/>
          <w:szCs w:val="28"/>
        </w:rPr>
        <w:t xml:space="preserve">В 2017 году </w:t>
      </w:r>
      <w:proofErr w:type="gramStart"/>
      <w:r w:rsidRPr="00F502FE">
        <w:rPr>
          <w:rFonts w:ascii="Times New Roman" w:hAnsi="Times New Roman" w:cs="Times New Roman"/>
          <w:sz w:val="28"/>
          <w:szCs w:val="28"/>
        </w:rPr>
        <w:t>введена</w:t>
      </w:r>
      <w:proofErr w:type="gramEnd"/>
      <w:r w:rsidRPr="00F502FE">
        <w:rPr>
          <w:rFonts w:ascii="Times New Roman" w:hAnsi="Times New Roman" w:cs="Times New Roman"/>
          <w:sz w:val="28"/>
          <w:szCs w:val="28"/>
        </w:rPr>
        <w:t xml:space="preserve"> в эксплуатацию новая мини-пекарня индивидуальным предпринимателем </w:t>
      </w:r>
      <w:proofErr w:type="spellStart"/>
      <w:r w:rsidRPr="00F502FE">
        <w:rPr>
          <w:rFonts w:ascii="Times New Roman" w:hAnsi="Times New Roman" w:cs="Times New Roman"/>
          <w:sz w:val="28"/>
          <w:szCs w:val="28"/>
        </w:rPr>
        <w:t>Маммаевым</w:t>
      </w:r>
      <w:proofErr w:type="spellEnd"/>
      <w:r w:rsidRPr="00F502FE">
        <w:rPr>
          <w:rFonts w:ascii="Times New Roman" w:hAnsi="Times New Roman" w:cs="Times New Roman"/>
          <w:sz w:val="28"/>
          <w:szCs w:val="28"/>
        </w:rPr>
        <w:t xml:space="preserve"> М.А.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 xml:space="preserve">К категории </w:t>
      </w:r>
      <w:proofErr w:type="gramStart"/>
      <w:r w:rsidRPr="00F502FE">
        <w:rPr>
          <w:rFonts w:ascii="Times New Roman" w:eastAsia="Times New Roman" w:hAnsi="Times New Roman" w:cs="Times New Roman"/>
          <w:sz w:val="28"/>
          <w:szCs w:val="28"/>
          <w:lang w:eastAsia="ru-RU"/>
        </w:rPr>
        <w:t>крупных</w:t>
      </w:r>
      <w:proofErr w:type="gramEnd"/>
      <w:r w:rsidRPr="00F502FE">
        <w:rPr>
          <w:rFonts w:ascii="Times New Roman" w:eastAsia="Times New Roman" w:hAnsi="Times New Roman" w:cs="Times New Roman"/>
          <w:sz w:val="28"/>
          <w:szCs w:val="28"/>
          <w:lang w:eastAsia="ru-RU"/>
        </w:rPr>
        <w:t xml:space="preserve"> и средних относятся: </w:t>
      </w:r>
      <w:proofErr w:type="gramStart"/>
      <w:r w:rsidRPr="00F502FE">
        <w:rPr>
          <w:rFonts w:ascii="Times New Roman" w:eastAsia="Times New Roman" w:hAnsi="Times New Roman" w:cs="Times New Roman"/>
          <w:sz w:val="28"/>
          <w:szCs w:val="28"/>
          <w:lang w:eastAsia="ru-RU"/>
        </w:rPr>
        <w:t>Березовское поселковое потребительское общество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w:t>
      </w:r>
      <w:proofErr w:type="gramEnd"/>
      <w:r w:rsidRPr="00F502FE">
        <w:rPr>
          <w:rFonts w:ascii="Times New Roman" w:eastAsia="Times New Roman" w:hAnsi="Times New Roman" w:cs="Times New Roman"/>
          <w:sz w:val="28"/>
          <w:szCs w:val="28"/>
          <w:lang w:eastAsia="ru-RU"/>
        </w:rPr>
        <w:t xml:space="preserve"> Березово), потребительское общество </w:t>
      </w:r>
      <w:proofErr w:type="spellStart"/>
      <w:r w:rsidRPr="00F502FE">
        <w:rPr>
          <w:rFonts w:ascii="Times New Roman" w:eastAsia="Times New Roman" w:hAnsi="Times New Roman" w:cs="Times New Roman"/>
          <w:sz w:val="28"/>
          <w:szCs w:val="28"/>
          <w:lang w:eastAsia="ru-RU"/>
        </w:rPr>
        <w:t>Сосьвинский</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Рыбкооп</w:t>
      </w:r>
      <w:proofErr w:type="spellEnd"/>
      <w:r w:rsidRPr="00F502FE">
        <w:rPr>
          <w:rFonts w:ascii="Times New Roman" w:eastAsia="Times New Roman" w:hAnsi="Times New Roman" w:cs="Times New Roman"/>
          <w:sz w:val="28"/>
          <w:szCs w:val="28"/>
          <w:lang w:eastAsia="ru-RU"/>
        </w:rPr>
        <w:t xml:space="preserve"> (п. Сосьва) и ДООО «Хлеб»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proofErr w:type="gram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w:t>
      </w:r>
      <w:proofErr w:type="gramEnd"/>
    </w:p>
    <w:p w:rsidR="00F502FE" w:rsidRPr="00F502FE" w:rsidRDefault="00F502FE" w:rsidP="00F502FE">
      <w:pPr>
        <w:tabs>
          <w:tab w:val="left" w:pos="709"/>
        </w:tabs>
        <w:spacing w:after="0" w:line="240" w:lineRule="auto"/>
        <w:jc w:val="both"/>
        <w:rPr>
          <w:rFonts w:ascii="Times New Roman" w:eastAsia="Times New Roman" w:hAnsi="Times New Roman" w:cs="Times New Roman"/>
          <w:sz w:val="28"/>
          <w:szCs w:val="24"/>
          <w:lang w:eastAsia="ru-RU"/>
        </w:rPr>
      </w:pPr>
      <w:r w:rsidRPr="00F502FE">
        <w:rPr>
          <w:rFonts w:ascii="Times New Roman" w:eastAsia="Times New Roman" w:hAnsi="Times New Roman" w:cs="Times New Roman"/>
          <w:sz w:val="28"/>
          <w:szCs w:val="24"/>
          <w:lang w:eastAsia="ru-RU"/>
        </w:rPr>
        <w:tab/>
      </w:r>
      <w:r w:rsidRPr="00F502FE">
        <w:rPr>
          <w:rFonts w:ascii="Times New Roman" w:eastAsia="Times New Roman" w:hAnsi="Times New Roman" w:cs="Times New Roman"/>
          <w:color w:val="000000"/>
          <w:spacing w:val="8"/>
          <w:sz w:val="28"/>
          <w:szCs w:val="24"/>
          <w:lang w:eastAsia="ru-RU"/>
        </w:rPr>
        <w:t>В 2018 году (по уточненным данным)</w:t>
      </w:r>
      <w:r w:rsidRPr="00F502FE">
        <w:rPr>
          <w:rFonts w:ascii="Times New Roman" w:eastAsia="Times New Roman" w:hAnsi="Times New Roman" w:cs="Times New Roman"/>
          <w:color w:val="000000"/>
          <w:spacing w:val="-1"/>
          <w:sz w:val="28"/>
          <w:szCs w:val="24"/>
          <w:lang w:eastAsia="ru-RU"/>
        </w:rPr>
        <w:t xml:space="preserve"> </w:t>
      </w:r>
      <w:proofErr w:type="gramStart"/>
      <w:r w:rsidRPr="00F502FE">
        <w:rPr>
          <w:rFonts w:ascii="Times New Roman" w:eastAsia="Times New Roman" w:hAnsi="Times New Roman" w:cs="Times New Roman"/>
          <w:color w:val="000000"/>
          <w:spacing w:val="-1"/>
          <w:sz w:val="28"/>
          <w:szCs w:val="24"/>
          <w:lang w:eastAsia="ru-RU"/>
        </w:rPr>
        <w:t xml:space="preserve">выработано и </w:t>
      </w:r>
      <w:r w:rsidRPr="00F502FE">
        <w:rPr>
          <w:rFonts w:ascii="Times New Roman" w:eastAsia="Times New Roman" w:hAnsi="Times New Roman" w:cs="Times New Roman"/>
          <w:sz w:val="28"/>
          <w:szCs w:val="24"/>
          <w:lang w:eastAsia="ru-RU"/>
        </w:rPr>
        <w:t>реализовано</w:t>
      </w:r>
      <w:proofErr w:type="gramEnd"/>
      <w:r w:rsidRPr="00F502FE">
        <w:rPr>
          <w:rFonts w:ascii="Times New Roman" w:eastAsia="Times New Roman" w:hAnsi="Times New Roman" w:cs="Times New Roman"/>
          <w:sz w:val="28"/>
          <w:szCs w:val="24"/>
          <w:lang w:eastAsia="ru-RU"/>
        </w:rPr>
        <w:t xml:space="preserve"> через розничную сеть хлеба, хлебобулочных изделий – 871,68 тонн, что ниже значения 2017 года на 6,34%. Кондитерских изделий произведено 10,80 тонн.</w:t>
      </w:r>
    </w:p>
    <w:p w:rsidR="00F502FE" w:rsidRPr="00F502FE" w:rsidRDefault="00F502FE" w:rsidP="00F502FE">
      <w:pPr>
        <w:spacing w:after="0" w:line="240" w:lineRule="auto"/>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 xml:space="preserve">Основные причины снижения производства - увеличение объемов ввоза хлебной продукции из Тюменской и Свердловской областей. </w:t>
      </w:r>
      <w:proofErr w:type="gramEnd"/>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По оценке 2019 года общий объем выпуска хлеба и хлебобулочных изделий по району имеет не значительный рост на 0,42% к уровню прошлого 2018 года, и составит 875,35 тонн. Увеличение объемов производства обусловлено въездом граждан, работающих вахтовым способом.</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из других территорий.</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2.2. Производство изделий из кожи представлено пошивом обуви из меха оленя. Единственным предприятием, осуществляющим данный вид деятельности, является </w:t>
      </w:r>
      <w:r w:rsidRPr="00F502FE">
        <w:rPr>
          <w:rFonts w:ascii="Times New Roman" w:hAnsi="Times New Roman" w:cs="Times New Roman"/>
          <w:sz w:val="28"/>
          <w:szCs w:val="28"/>
        </w:rPr>
        <w:t>АО «</w:t>
      </w:r>
      <w:proofErr w:type="spellStart"/>
      <w:r w:rsidRPr="00F502FE">
        <w:rPr>
          <w:rFonts w:ascii="Times New Roman" w:hAnsi="Times New Roman" w:cs="Times New Roman"/>
          <w:sz w:val="28"/>
          <w:szCs w:val="28"/>
        </w:rPr>
        <w:t>Саранпаульская</w:t>
      </w:r>
      <w:proofErr w:type="spellEnd"/>
      <w:r w:rsidRPr="00F502FE">
        <w:rPr>
          <w:rFonts w:ascii="Times New Roman" w:hAnsi="Times New Roman" w:cs="Times New Roman"/>
          <w:sz w:val="28"/>
          <w:szCs w:val="28"/>
        </w:rPr>
        <w:t xml:space="preserve"> оленеводческая компания»</w:t>
      </w:r>
      <w:r w:rsidRPr="00F502FE">
        <w:rPr>
          <w:rFonts w:ascii="Times New Roman" w:eastAsia="Times New Roman" w:hAnsi="Times New Roman" w:cs="Times New Roman"/>
          <w:sz w:val="28"/>
          <w:szCs w:val="28"/>
          <w:lang w:eastAsia="ru-RU"/>
        </w:rPr>
        <w:t xml:space="preserve">, путем организации надомного труда. Резкое снижение выпуска готовой продукции от 43 до 13 пар связано с высокой себестоимостью специфичной обуви и отсутствием высококвалифицированных специалистов. </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xml:space="preserve">2.3. Издательская и полиграфическая деятельность на территории района осуществляется двумя предприятиями </w:t>
      </w:r>
      <w:r w:rsidRPr="00F502FE">
        <w:rPr>
          <w:rFonts w:ascii="Times New Roman" w:eastAsia="Times New Roman" w:hAnsi="Times New Roman" w:cs="Times New Roman"/>
          <w:color w:val="000000"/>
          <w:sz w:val="28"/>
          <w:szCs w:val="28"/>
          <w:lang w:eastAsia="ru-RU"/>
        </w:rPr>
        <w:t xml:space="preserve">ОАО «Березовская типография» и МАУ «Березовский </w:t>
      </w:r>
      <w:proofErr w:type="spellStart"/>
      <w:r w:rsidRPr="00F502FE">
        <w:rPr>
          <w:rFonts w:ascii="Times New Roman" w:eastAsia="Times New Roman" w:hAnsi="Times New Roman" w:cs="Times New Roman"/>
          <w:color w:val="000000"/>
          <w:sz w:val="28"/>
          <w:szCs w:val="28"/>
          <w:lang w:eastAsia="ru-RU"/>
        </w:rPr>
        <w:t>медиацентр</w:t>
      </w:r>
      <w:proofErr w:type="spellEnd"/>
      <w:r w:rsidRPr="00F502FE">
        <w:rPr>
          <w:rFonts w:ascii="Times New Roman" w:eastAsia="Times New Roman" w:hAnsi="Times New Roman" w:cs="Times New Roman"/>
          <w:color w:val="000000"/>
          <w:sz w:val="28"/>
          <w:szCs w:val="28"/>
          <w:lang w:eastAsia="ru-RU"/>
        </w:rPr>
        <w:t xml:space="preserve">», деятельность </w:t>
      </w:r>
      <w:proofErr w:type="gramStart"/>
      <w:r w:rsidRPr="00F502FE">
        <w:rPr>
          <w:rFonts w:ascii="Times New Roman" w:eastAsia="Times New Roman" w:hAnsi="Times New Roman" w:cs="Times New Roman"/>
          <w:color w:val="000000"/>
          <w:sz w:val="28"/>
          <w:szCs w:val="28"/>
          <w:lang w:eastAsia="ru-RU"/>
        </w:rPr>
        <w:t>которых</w:t>
      </w:r>
      <w:proofErr w:type="gramEnd"/>
      <w:r w:rsidRPr="00F502FE">
        <w:rPr>
          <w:rFonts w:ascii="Times New Roman" w:eastAsia="Times New Roman" w:hAnsi="Times New Roman" w:cs="Times New Roman"/>
          <w:color w:val="000000"/>
          <w:sz w:val="28"/>
          <w:szCs w:val="28"/>
          <w:lang w:eastAsia="ru-RU"/>
        </w:rPr>
        <w:t xml:space="preserve">  направлена на выпуск газеты и бланочную продукцию. Объем производства напрямую зависит от потребительского спроса. Прогноз выпуска:</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xml:space="preserve">- газет </w:t>
      </w:r>
      <w:proofErr w:type="gramStart"/>
      <w:r w:rsidRPr="00F502FE">
        <w:rPr>
          <w:rFonts w:ascii="Times New Roman" w:eastAsia="Times New Roman" w:hAnsi="Times New Roman" w:cs="Times New Roman"/>
          <w:color w:val="000000"/>
          <w:sz w:val="28"/>
          <w:szCs w:val="28"/>
          <w:lang w:eastAsia="ru-RU"/>
        </w:rPr>
        <w:t>увеличится от 101,29% до 104,3% к 2024 году и достигнет</w:t>
      </w:r>
      <w:proofErr w:type="gramEnd"/>
      <w:r w:rsidRPr="00F502FE">
        <w:rPr>
          <w:rFonts w:ascii="Times New Roman" w:eastAsia="Times New Roman" w:hAnsi="Times New Roman" w:cs="Times New Roman"/>
          <w:color w:val="000000"/>
          <w:sz w:val="28"/>
          <w:szCs w:val="28"/>
          <w:lang w:eastAsia="ru-RU"/>
        </w:rPr>
        <w:t xml:space="preserve"> 267 тыс. условных листов;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бланочной продукции от 100,96% до 103,28% к 2024 году и составит 346 тыс. условных листов.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2.4. Производство продукции сельского хозяйства. В соответствии с данными органов статистики объем производства сельскохозяйственной продукции  на территории Березовского района в 2017, 2018 годах превышает стопроцентный уровень и ориентировано только на внутреннее потребление.</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сельхозпредприятий и объединение мелкотоварных хозяйств в потребительские или производственные кооперативы. </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xml:space="preserve">На территории </w:t>
      </w:r>
      <w:proofErr w:type="spellStart"/>
      <w:r w:rsidRPr="00F502FE">
        <w:rPr>
          <w:rFonts w:ascii="Times New Roman" w:eastAsia="Times New Roman" w:hAnsi="Times New Roman" w:cs="Times New Roman"/>
          <w:color w:val="000000"/>
          <w:sz w:val="28"/>
          <w:szCs w:val="28"/>
          <w:lang w:eastAsia="ru-RU"/>
        </w:rPr>
        <w:t>пгт</w:t>
      </w:r>
      <w:proofErr w:type="spellEnd"/>
      <w:r w:rsidRPr="00F502FE">
        <w:rPr>
          <w:rFonts w:ascii="Times New Roman" w:eastAsia="Times New Roman" w:hAnsi="Times New Roman" w:cs="Times New Roman"/>
          <w:color w:val="000000"/>
          <w:sz w:val="28"/>
          <w:szCs w:val="28"/>
          <w:lang w:eastAsia="ru-RU"/>
        </w:rPr>
        <w:t xml:space="preserve">. </w:t>
      </w:r>
      <w:proofErr w:type="spellStart"/>
      <w:r w:rsidRPr="00F502FE">
        <w:rPr>
          <w:rFonts w:ascii="Times New Roman" w:eastAsia="Times New Roman" w:hAnsi="Times New Roman" w:cs="Times New Roman"/>
          <w:color w:val="000000"/>
          <w:sz w:val="28"/>
          <w:szCs w:val="28"/>
          <w:lang w:eastAsia="ru-RU"/>
        </w:rPr>
        <w:t>Игрим</w:t>
      </w:r>
      <w:proofErr w:type="spellEnd"/>
      <w:r w:rsidRPr="00F502FE">
        <w:rPr>
          <w:rFonts w:ascii="Times New Roman" w:eastAsia="Times New Roman" w:hAnsi="Times New Roman" w:cs="Times New Roman"/>
          <w:color w:val="000000"/>
          <w:sz w:val="28"/>
          <w:szCs w:val="28"/>
          <w:lang w:eastAsia="ru-RU"/>
        </w:rPr>
        <w:t xml:space="preserve"> в рамках </w:t>
      </w:r>
      <w:proofErr w:type="spellStart"/>
      <w:r w:rsidRPr="00F502FE">
        <w:rPr>
          <w:rFonts w:ascii="Times New Roman" w:eastAsia="Times New Roman" w:hAnsi="Times New Roman" w:cs="Times New Roman"/>
          <w:color w:val="000000"/>
          <w:sz w:val="28"/>
          <w:szCs w:val="28"/>
          <w:lang w:eastAsia="ru-RU"/>
        </w:rPr>
        <w:t>грантовой</w:t>
      </w:r>
      <w:proofErr w:type="spellEnd"/>
      <w:r w:rsidRPr="00F502FE">
        <w:rPr>
          <w:rFonts w:ascii="Times New Roman" w:eastAsia="Times New Roman" w:hAnsi="Times New Roman" w:cs="Times New Roman"/>
          <w:color w:val="000000"/>
          <w:sz w:val="28"/>
          <w:szCs w:val="28"/>
          <w:lang w:eastAsia="ru-RU"/>
        </w:rPr>
        <w:t xml:space="preserve"> поддержки с участием собственных средств осуществляется реализация инвестиционных проектов: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eastAsia="Times New Roman" w:hAnsi="Times New Roman" w:cs="Times New Roman"/>
          <w:color w:val="000000"/>
          <w:sz w:val="28"/>
          <w:szCs w:val="28"/>
          <w:lang w:eastAsia="ru-RU"/>
        </w:rPr>
        <w:t xml:space="preserve">- по строительству </w:t>
      </w:r>
      <w:r w:rsidRPr="00F502FE">
        <w:rPr>
          <w:rFonts w:ascii="Times New Roman" w:hAnsi="Times New Roman" w:cs="Times New Roman"/>
          <w:sz w:val="28"/>
          <w:szCs w:val="28"/>
        </w:rPr>
        <w:t>комплекса для разведения крупного рогатого скота (КФХ Шахова Н.Н.), ожидаемый срок ввода 01 октября 2019 года;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линии по производству, переработке и упаковке молока (глава КФХ Родионов М.А.), ввод в эксплуатацию осуществлен в 1 квартале 2019 года.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lastRenderedPageBreak/>
        <w:t>Будет продолжена поддержка традиционных отраслей: оленеводства, рыбной отрасли, заготовка и переработка дикоросов.</w:t>
      </w:r>
    </w:p>
    <w:p w:rsidR="00F502FE" w:rsidRPr="00F502FE" w:rsidRDefault="00F502FE" w:rsidP="00F502FE">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и Ханты-Мансийского автономного округа – Югры.</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3.</w:t>
      </w:r>
      <w:r w:rsidRPr="00F502FE">
        <w:t xml:space="preserve"> </w:t>
      </w:r>
      <w:r w:rsidRPr="00F502FE">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F502FE" w:rsidRPr="00F502FE"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Доля данного сектора в структуре производства занимает более 10%. Прогноз к 2024 году составит 290,13 млн. рублей. </w:t>
      </w:r>
    </w:p>
    <w:p w:rsidR="00F502FE" w:rsidRPr="00F502FE" w:rsidRDefault="00F502FE" w:rsidP="00F502FE">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w:t>
      </w:r>
      <w:proofErr w:type="spellStart"/>
      <w:r w:rsidRPr="00F502FE">
        <w:rPr>
          <w:rFonts w:ascii="Times New Roman" w:eastAsia="Times New Roman" w:hAnsi="Times New Roman" w:cs="Times New Roman"/>
          <w:sz w:val="28"/>
          <w:szCs w:val="28"/>
          <w:lang w:eastAsia="ru-RU"/>
        </w:rPr>
        <w:t>электрогенерации</w:t>
      </w:r>
      <w:proofErr w:type="spellEnd"/>
      <w:r w:rsidRPr="00F502FE">
        <w:rPr>
          <w:rFonts w:ascii="Times New Roman" w:eastAsia="Times New Roman" w:hAnsi="Times New Roman" w:cs="Times New Roman"/>
          <w:sz w:val="28"/>
          <w:szCs w:val="28"/>
          <w:lang w:eastAsia="ru-RU"/>
        </w:rPr>
        <w:t xml:space="preserve">, которые обслуживают АО «ЮРЭСК» и </w:t>
      </w:r>
      <w:r w:rsidRPr="00F502FE">
        <w:rPr>
          <w:rFonts w:ascii="Times New Roman" w:hAnsi="Times New Roman" w:cs="Times New Roman"/>
          <w:sz w:val="28"/>
          <w:szCs w:val="28"/>
        </w:rPr>
        <w:t>АО «Юграэнерго» соответственно</w:t>
      </w:r>
      <w:r w:rsidRPr="00F502FE">
        <w:rPr>
          <w:rFonts w:ascii="Times New Roman" w:eastAsia="Times New Roman" w:hAnsi="Times New Roman" w:cs="Times New Roman"/>
          <w:sz w:val="28"/>
          <w:szCs w:val="28"/>
          <w:lang w:eastAsia="ru-RU"/>
        </w:rPr>
        <w:t xml:space="preserve">. </w:t>
      </w:r>
      <w:proofErr w:type="gramEnd"/>
    </w:p>
    <w:p w:rsidR="00F502FE" w:rsidRPr="00F502FE" w:rsidRDefault="00F502FE" w:rsidP="00F502FE">
      <w:pPr>
        <w:tabs>
          <w:tab w:val="left" w:pos="540"/>
        </w:tabs>
        <w:suppressAutoHyphen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w:t>
      </w:r>
      <w:proofErr w:type="gramStart"/>
      <w:r w:rsidRPr="00F502FE">
        <w:rPr>
          <w:rFonts w:ascii="Times New Roman" w:hAnsi="Times New Roman" w:cs="Times New Roman"/>
          <w:sz w:val="28"/>
          <w:szCs w:val="28"/>
        </w:rPr>
        <w:t>обеспечены</w:t>
      </w:r>
      <w:proofErr w:type="gramEnd"/>
      <w:r w:rsidRPr="00F502FE">
        <w:rPr>
          <w:rFonts w:ascii="Times New Roman" w:hAnsi="Times New Roman" w:cs="Times New Roman"/>
          <w:sz w:val="28"/>
          <w:szCs w:val="28"/>
        </w:rPr>
        <w:t xml:space="preserve"> 9 населенных пунктов Березовского района: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д. </w:t>
      </w:r>
      <w:proofErr w:type="spellStart"/>
      <w:r w:rsidRPr="00F502FE">
        <w:rPr>
          <w:rFonts w:ascii="Times New Roman" w:hAnsi="Times New Roman" w:cs="Times New Roman"/>
          <w:sz w:val="28"/>
          <w:szCs w:val="28"/>
        </w:rPr>
        <w:t>Пугоры</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Деминская</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Светлый,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Шайтанка</w:t>
      </w:r>
      <w:proofErr w:type="spellEnd"/>
      <w:r w:rsidRPr="00F502FE">
        <w:rPr>
          <w:rFonts w:ascii="Times New Roman" w:hAnsi="Times New Roman" w:cs="Times New Roman"/>
          <w:sz w:val="28"/>
          <w:szCs w:val="28"/>
        </w:rPr>
        <w:t xml:space="preserve">, с. Теги, п. </w:t>
      </w:r>
      <w:proofErr w:type="spellStart"/>
      <w:r w:rsidRPr="00F502FE">
        <w:rPr>
          <w:rFonts w:ascii="Times New Roman" w:hAnsi="Times New Roman" w:cs="Times New Roman"/>
          <w:sz w:val="28"/>
          <w:szCs w:val="28"/>
        </w:rPr>
        <w:t>Устрем</w:t>
      </w:r>
      <w:proofErr w:type="spellEnd"/>
      <w:r w:rsidRPr="00F502FE">
        <w:rPr>
          <w:rFonts w:ascii="Times New Roman" w:hAnsi="Times New Roman" w:cs="Times New Roman"/>
          <w:sz w:val="28"/>
          <w:szCs w:val="28"/>
        </w:rPr>
        <w:t xml:space="preserve">, в которых проживают более 72% населения или 16 тыс. человек. </w:t>
      </w:r>
      <w:r w:rsidRPr="00F502FE">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прогнозный период будет продолжена работа по модернизации и строительству </w:t>
      </w:r>
      <w:proofErr w:type="spellStart"/>
      <w:r w:rsidRPr="00F502FE">
        <w:rPr>
          <w:rFonts w:ascii="Times New Roman" w:hAnsi="Times New Roman" w:cs="Times New Roman"/>
          <w:sz w:val="28"/>
          <w:szCs w:val="28"/>
        </w:rPr>
        <w:t>энергосетевого</w:t>
      </w:r>
      <w:proofErr w:type="spellEnd"/>
      <w:r w:rsidRPr="00F502FE">
        <w:rPr>
          <w:rFonts w:ascii="Times New Roman" w:hAnsi="Times New Roman" w:cs="Times New Roman"/>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рамках инвестиционной программы АО «Юграэнерго» в 2019 году внедрен новый инновационный проект – завершено строительство первой солнечной электростанции в Березовском районе, мощностью 60 кВт</w:t>
      </w:r>
      <w:proofErr w:type="gramStart"/>
      <w:r w:rsidRPr="00F502FE">
        <w:rPr>
          <w:rFonts w:ascii="Times New Roman" w:hAnsi="Times New Roman" w:cs="Times New Roman"/>
          <w:sz w:val="28"/>
          <w:szCs w:val="28"/>
        </w:rPr>
        <w:t>.</w:t>
      </w:r>
      <w:proofErr w:type="gramEnd"/>
      <w:r w:rsidRPr="00F502FE">
        <w:rPr>
          <w:rFonts w:ascii="Times New Roman" w:hAnsi="Times New Roman" w:cs="Times New Roman"/>
          <w:sz w:val="28"/>
          <w:szCs w:val="28"/>
        </w:rPr>
        <w:t xml:space="preserve"> (</w:t>
      </w:r>
      <w:proofErr w:type="gramStart"/>
      <w:r w:rsidRPr="00F502FE">
        <w:rPr>
          <w:rFonts w:ascii="Times New Roman" w:hAnsi="Times New Roman" w:cs="Times New Roman"/>
          <w:sz w:val="28"/>
          <w:szCs w:val="28"/>
        </w:rPr>
        <w:t>д</w:t>
      </w:r>
      <w:proofErr w:type="gramEnd"/>
      <w:r w:rsidRPr="00F502FE">
        <w:rPr>
          <w:rFonts w:ascii="Times New Roman" w:hAnsi="Times New Roman" w:cs="Times New Roman"/>
          <w:sz w:val="28"/>
          <w:szCs w:val="28"/>
        </w:rPr>
        <w:t>ецентрализованная зона).  В дальнейшем, при условии успешной апробации и установке дополнительного оборудования (секций) запланирована консервация дизельной электростанции и переход на сто процентную выработку электроэнергии за счет солнечной энергии, что привет к значительному сокращению расходов и снижении стоимости услуг.</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Предприятием АО «Юграэнерго» будет продолжена работа по:</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техприсоединению</w:t>
      </w:r>
      <w:proofErr w:type="spellEnd"/>
      <w:r w:rsidRPr="00F502FE">
        <w:rPr>
          <w:rFonts w:ascii="Times New Roman" w:hAnsi="Times New Roman" w:cs="Times New Roman"/>
          <w:sz w:val="28"/>
          <w:szCs w:val="28"/>
        </w:rPr>
        <w:t xml:space="preserve"> детского сада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реконструкции ДЭС-0,4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в п. Сосьва, д. </w:t>
      </w:r>
      <w:proofErr w:type="spellStart"/>
      <w:r w:rsidRPr="00F502FE">
        <w:rPr>
          <w:rFonts w:ascii="Times New Roman" w:hAnsi="Times New Roman" w:cs="Times New Roman"/>
          <w:sz w:val="28"/>
          <w:szCs w:val="28"/>
        </w:rPr>
        <w:t>Анеева</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Кимкьясуй</w:t>
      </w:r>
      <w:proofErr w:type="spellEnd"/>
      <w:r w:rsidRPr="00F502FE">
        <w:rPr>
          <w:rFonts w:ascii="Times New Roman" w:hAnsi="Times New Roman" w:cs="Times New Roman"/>
          <w:sz w:val="28"/>
          <w:szCs w:val="28"/>
        </w:rPr>
        <w:t xml:space="preserve">, c. </w:t>
      </w:r>
      <w:proofErr w:type="spellStart"/>
      <w:r w:rsidRPr="00F502FE">
        <w:rPr>
          <w:rFonts w:ascii="Times New Roman" w:hAnsi="Times New Roman" w:cs="Times New Roman"/>
          <w:sz w:val="28"/>
          <w:szCs w:val="28"/>
        </w:rPr>
        <w:t>Ломбовож</w:t>
      </w:r>
      <w:proofErr w:type="spellEnd"/>
      <w:r w:rsidRPr="00F502FE">
        <w:rPr>
          <w:rFonts w:ascii="Times New Roman" w:hAnsi="Times New Roman" w:cs="Times New Roman"/>
          <w:sz w:val="28"/>
          <w:szCs w:val="28"/>
        </w:rPr>
        <w:t xml:space="preserve">,  c.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строительству сетей 10-0,4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КТП-0,4/10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КТП-10/0,4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и РУ-0,4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от ДЭС в п. Сосьва, в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w:t>
      </w:r>
    </w:p>
    <w:p w:rsidR="00F502FE" w:rsidRPr="00F502FE" w:rsidRDefault="00F502FE" w:rsidP="00F502FE">
      <w:pPr>
        <w:tabs>
          <w:tab w:val="left" w:pos="540"/>
        </w:tabs>
        <w:spacing w:after="0" w:line="240" w:lineRule="auto"/>
        <w:ind w:firstLine="709"/>
        <w:jc w:val="both"/>
        <w:rPr>
          <w:rFonts w:ascii="Times New Roman" w:eastAsia="Calibri" w:hAnsi="Times New Roman" w:cs="Times New Roman"/>
          <w:sz w:val="28"/>
          <w:szCs w:val="28"/>
          <w:lang w:eastAsia="ru-RU"/>
        </w:rPr>
      </w:pPr>
      <w:r w:rsidRPr="00F502FE">
        <w:rPr>
          <w:rFonts w:ascii="Times New Roman" w:hAnsi="Times New Roman" w:cs="Times New Roman"/>
          <w:sz w:val="28"/>
          <w:szCs w:val="28"/>
        </w:rPr>
        <w:t xml:space="preserve">Ежегодный незначительный рост объемов производства и потребления электрической энергии в натуральном выражении (до 70,2 млн. </w:t>
      </w:r>
      <w:proofErr w:type="spellStart"/>
      <w:r w:rsidRPr="00F502FE">
        <w:rPr>
          <w:rFonts w:ascii="Times New Roman" w:hAnsi="Times New Roman" w:cs="Times New Roman"/>
          <w:sz w:val="28"/>
          <w:szCs w:val="28"/>
        </w:rPr>
        <w:t>кВт</w:t>
      </w:r>
      <w:proofErr w:type="gramStart"/>
      <w:r w:rsidRPr="00F502FE">
        <w:rPr>
          <w:rFonts w:ascii="Times New Roman" w:hAnsi="Times New Roman" w:cs="Times New Roman"/>
          <w:sz w:val="28"/>
          <w:szCs w:val="28"/>
        </w:rPr>
        <w:t>.ч</w:t>
      </w:r>
      <w:proofErr w:type="spellEnd"/>
      <w:proofErr w:type="gramEnd"/>
      <w:r w:rsidRPr="00F502FE">
        <w:rPr>
          <w:rFonts w:ascii="Times New Roman" w:hAnsi="Times New Roman" w:cs="Times New Roman"/>
          <w:sz w:val="28"/>
          <w:szCs w:val="28"/>
        </w:rPr>
        <w:t xml:space="preserve">) </w:t>
      </w:r>
      <w:r w:rsidRPr="00F502FE">
        <w:rPr>
          <w:rFonts w:ascii="Times New Roman" w:hAnsi="Times New Roman" w:cs="Times New Roman"/>
          <w:sz w:val="28"/>
          <w:szCs w:val="28"/>
        </w:rPr>
        <w:lastRenderedPageBreak/>
        <w:t xml:space="preserve">обуславливает прогноз  выработки от 0,03% до 0,11%, что связано с увеличением расходов на производственные нужды, а также вводом в эксплуатацию </w:t>
      </w:r>
      <w:r w:rsidRPr="00F502FE">
        <w:rPr>
          <w:rFonts w:ascii="Times New Roman" w:eastAsia="Times New Roman" w:hAnsi="Times New Roman" w:cs="Times New Roman"/>
          <w:sz w:val="28"/>
          <w:szCs w:val="28"/>
          <w:lang w:eastAsia="ru-RU"/>
        </w:rPr>
        <w:t>новых объектов социального назначения.</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Основными предприятиями, осуществляющими выработку тепловой энергии являются</w:t>
      </w:r>
      <w:proofErr w:type="gramEnd"/>
      <w:r w:rsidRPr="00F502FE">
        <w:rPr>
          <w:rFonts w:ascii="Times New Roman" w:hAnsi="Times New Roman" w:cs="Times New Roman"/>
          <w:sz w:val="28"/>
          <w:szCs w:val="28"/>
        </w:rPr>
        <w:t xml:space="preserve">: ООО «Теплосети Березово», ООО «Теплосети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ООО «Теплосети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и три предприятия ЛПУ МГ ООО «Газпром </w:t>
      </w:r>
      <w:proofErr w:type="spellStart"/>
      <w:r w:rsidRPr="00F502FE">
        <w:rPr>
          <w:rFonts w:ascii="Times New Roman" w:hAnsi="Times New Roman" w:cs="Times New Roman"/>
          <w:sz w:val="28"/>
          <w:szCs w:val="28"/>
        </w:rPr>
        <w:t>трансгаз</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Югорск</w:t>
      </w:r>
      <w:proofErr w:type="spellEnd"/>
      <w:r w:rsidRPr="00F502FE">
        <w:rPr>
          <w:rFonts w:ascii="Times New Roman" w:hAnsi="Times New Roman" w:cs="Times New Roman"/>
          <w:sz w:val="28"/>
          <w:szCs w:val="28"/>
        </w:rPr>
        <w:t>».</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 территории района из 20 котельных, 6 котельных работают на угле каменном, 14 на природном газе. Ежегодно, общий объем производства тепловой энергии составляет более 200 тыс. Гкал. Объем прогнозного периода сформирован с учетом ввода объектов промышленного и социального назначения. </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 </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целях решения задач по модернизации и повышению </w:t>
      </w:r>
      <w:proofErr w:type="spellStart"/>
      <w:r w:rsidRPr="00F502FE">
        <w:rPr>
          <w:rFonts w:ascii="Times New Roman" w:hAnsi="Times New Roman" w:cs="Times New Roman"/>
          <w:sz w:val="28"/>
          <w:szCs w:val="28"/>
        </w:rPr>
        <w:t>энергоэффективности</w:t>
      </w:r>
      <w:proofErr w:type="spellEnd"/>
      <w:r w:rsidRPr="00F502FE">
        <w:rPr>
          <w:rFonts w:ascii="Times New Roman" w:hAnsi="Times New Roman" w:cs="Times New Roman"/>
          <w:sz w:val="28"/>
          <w:szCs w:val="28"/>
        </w:rPr>
        <w:t xml:space="preserve"> объектов коммунального хозяйства на территории Березовского района планируется заключение концессионных соглашении по объектам теплоснабжения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В дальнейшем по объектам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и с. Теги.</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Эффективность проводимых мероприятий – ликвидация трех убыточных предприятий.</w:t>
      </w:r>
    </w:p>
    <w:p w:rsidR="00F502FE" w:rsidRPr="00F502FE" w:rsidRDefault="00F502FE" w:rsidP="00F502FE">
      <w:pPr>
        <w:spacing w:after="0" w:line="240" w:lineRule="auto"/>
        <w:ind w:firstLine="709"/>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bCs/>
          <w:sz w:val="28"/>
          <w:szCs w:val="28"/>
          <w:lang w:eastAsia="ru-RU"/>
        </w:rPr>
        <w:t xml:space="preserve">Доля данного сектора составляет 2,7%. </w:t>
      </w:r>
      <w:r w:rsidRPr="00F502FE">
        <w:rPr>
          <w:rFonts w:ascii="Times New Roman" w:eastAsia="Times New Roman" w:hAnsi="Times New Roman" w:cs="Times New Roman"/>
          <w:sz w:val="28"/>
          <w:szCs w:val="28"/>
          <w:lang w:eastAsia="ru-RU"/>
        </w:rPr>
        <w:t>Прогнозный период характеризуется незначительной динамикой объемов производства от 97,15% до 98,60% или 80,89 млн. рублей, что обусловлено экономией ресурсов.</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 информирования потенциальных инвесторов.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2. Инвестиции</w:t>
      </w: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F502FE" w:rsidRPr="00F502FE" w:rsidRDefault="00F502FE" w:rsidP="00F502FE">
      <w:pPr>
        <w:widowControl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Повышение инвестиционной привлекательности Березовского района,  формирование благоприятного инвестиционного климата являются первоочередными задачами </w:t>
      </w:r>
      <w:r w:rsidRPr="00F502FE">
        <w:rPr>
          <w:rFonts w:ascii="Times New Roman" w:hAnsi="Times New Roman" w:cs="Times New Roman"/>
          <w:color w:val="000000"/>
          <w:sz w:val="28"/>
          <w:szCs w:val="28"/>
        </w:rPr>
        <w:t>органов местного самоуправления, определенными</w:t>
      </w:r>
      <w:r w:rsidRPr="00F502FE">
        <w:rPr>
          <w:rFonts w:ascii="Times New Roman" w:hAnsi="Times New Roman" w:cs="Times New Roman"/>
          <w:sz w:val="28"/>
          <w:szCs w:val="28"/>
        </w:rPr>
        <w:t xml:space="preserve"> Стратегией социально-экономического развития Березовского района до 2030 года.</w:t>
      </w:r>
    </w:p>
    <w:p w:rsidR="00F502FE" w:rsidRPr="00F502FE" w:rsidRDefault="00F502FE" w:rsidP="00F502FE">
      <w:pPr>
        <w:widowControl w:val="0"/>
        <w:spacing w:after="0" w:line="240" w:lineRule="auto"/>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 xml:space="preserve">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2018 год </w:t>
      </w:r>
      <w:r w:rsidRPr="00F502FE">
        <w:rPr>
          <w:rFonts w:ascii="Times New Roman" w:hAnsi="Times New Roman" w:cs="Times New Roman"/>
          <w:sz w:val="28"/>
          <w:szCs w:val="28"/>
        </w:rPr>
        <w:lastRenderedPageBreak/>
        <w:t xml:space="preserve">Березовский район поднялся с 19 места на 10 место </w:t>
      </w:r>
      <w:r w:rsidRPr="00F502FE">
        <w:rPr>
          <w:rFonts w:ascii="Times New Roman" w:eastAsia="Calibri" w:hAnsi="Times New Roman" w:cs="Times New Roman"/>
          <w:spacing w:val="2"/>
          <w:sz w:val="28"/>
          <w:szCs w:val="28"/>
          <w:shd w:val="clear" w:color="auto" w:fill="FFFFFF"/>
        </w:rPr>
        <w:t>среди муниципальных образований Югры</w:t>
      </w:r>
      <w:r w:rsidRPr="00F502FE">
        <w:rPr>
          <w:rFonts w:ascii="Times New Roman" w:hAnsi="Times New Roman" w:cs="Times New Roman"/>
          <w:sz w:val="28"/>
          <w:szCs w:val="28"/>
        </w:rPr>
        <w:t xml:space="preserve"> и вошел в группу «С»  (</w:t>
      </w:r>
      <w:r w:rsidRPr="00F502FE">
        <w:rPr>
          <w:rFonts w:ascii="Times New Roman" w:eastAsia="Calibri" w:hAnsi="Times New Roman" w:cs="Times New Roman"/>
          <w:spacing w:val="2"/>
          <w:sz w:val="28"/>
          <w:szCs w:val="28"/>
          <w:shd w:val="clear" w:color="auto" w:fill="FFFFFF"/>
        </w:rPr>
        <w:t>муниципальные образования с удовлетворительными условиями развития предпринимательской и инвестиционной деятельности)</w:t>
      </w:r>
      <w:r w:rsidRPr="00F502FE">
        <w:rPr>
          <w:rFonts w:ascii="Times New Roman" w:hAnsi="Times New Roman" w:cs="Times New Roman"/>
          <w:sz w:val="28"/>
          <w:szCs w:val="28"/>
        </w:rPr>
        <w:t>.</w:t>
      </w:r>
      <w:proofErr w:type="gramEnd"/>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2018 году объем инвестиций в основной капитал за счет всех источников финансирования </w:t>
      </w:r>
      <w:proofErr w:type="gramStart"/>
      <w:r w:rsidRPr="00F502FE">
        <w:rPr>
          <w:rFonts w:ascii="Times New Roman" w:eastAsia="Times New Roman" w:hAnsi="Times New Roman" w:cs="Times New Roman"/>
          <w:sz w:val="28"/>
          <w:szCs w:val="28"/>
          <w:lang w:eastAsia="ru-RU"/>
        </w:rPr>
        <w:t>увеличился на 14,30% и составил</w:t>
      </w:r>
      <w:proofErr w:type="gramEnd"/>
      <w:r w:rsidRPr="00F502FE">
        <w:rPr>
          <w:rFonts w:ascii="Times New Roman" w:eastAsia="Times New Roman" w:hAnsi="Times New Roman" w:cs="Times New Roman"/>
          <w:sz w:val="28"/>
          <w:szCs w:val="28"/>
          <w:lang w:eastAsia="ru-RU"/>
        </w:rPr>
        <w:t xml:space="preserve"> 1 402,21 млн. рублей в сопоставимых ценах. </w:t>
      </w:r>
    </w:p>
    <w:p w:rsidR="00F502FE" w:rsidRPr="00F502FE" w:rsidRDefault="00F502FE" w:rsidP="00F502FE">
      <w:pPr>
        <w:widowControl w:val="0"/>
        <w:suppressAutoHyphens/>
        <w:spacing w:after="0" w:line="240" w:lineRule="auto"/>
        <w:ind w:firstLine="709"/>
        <w:jc w:val="both"/>
        <w:rPr>
          <w:rFonts w:ascii="Times New Roman" w:hAnsi="Times New Roman" w:cs="Times New Roman"/>
          <w:sz w:val="28"/>
          <w:szCs w:val="28"/>
          <w:lang w:eastAsia="zh-CN"/>
        </w:rPr>
      </w:pPr>
      <w:r w:rsidRPr="00F502FE">
        <w:rPr>
          <w:rFonts w:ascii="Times New Roman" w:hAnsi="Times New Roman" w:cs="Times New Roman"/>
          <w:sz w:val="28"/>
          <w:szCs w:val="28"/>
          <w:lang w:eastAsia="zh-CN"/>
        </w:rPr>
        <w:t xml:space="preserve">Среднегодовому приросту инвестиций будут способствовать меры, реализуемые Правительством автономного округа, муниципальным образованием по активизации предпринимательской и инвестиционной деятельности.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 xml:space="preserve">С целью стимулирования инвестиционной активности на территории Березовского района,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Березовского района на среднесрочный и долгосрочный период, разработана нормативно-правовая база, на официальном сайте Березовского района </w:t>
      </w:r>
      <w:hyperlink r:id="rId20" w:history="1">
        <w:r w:rsidRPr="00F502FE">
          <w:rPr>
            <w:rFonts w:ascii="Times New Roman" w:eastAsia="Times New Roman" w:hAnsi="Times New Roman" w:cs="Times New Roman"/>
            <w:color w:val="0000FF"/>
            <w:sz w:val="28"/>
            <w:szCs w:val="28"/>
            <w:u w:val="single"/>
            <w:lang w:val="en-US" w:eastAsia="ru-RU"/>
          </w:rPr>
          <w:t>www</w:t>
        </w:r>
        <w:r w:rsidRPr="00F502FE">
          <w:rPr>
            <w:rFonts w:ascii="Times New Roman" w:eastAsia="Times New Roman" w:hAnsi="Times New Roman" w:cs="Times New Roman"/>
            <w:color w:val="0000FF"/>
            <w:sz w:val="28"/>
            <w:szCs w:val="28"/>
            <w:u w:val="single"/>
            <w:lang w:eastAsia="ru-RU"/>
          </w:rPr>
          <w:t>.</w:t>
        </w:r>
        <w:proofErr w:type="spellStart"/>
        <w:r w:rsidRPr="00F502FE">
          <w:rPr>
            <w:rFonts w:ascii="Times New Roman" w:eastAsia="Times New Roman" w:hAnsi="Times New Roman" w:cs="Times New Roman"/>
            <w:color w:val="0000FF"/>
            <w:sz w:val="28"/>
            <w:szCs w:val="28"/>
            <w:u w:val="single"/>
            <w:lang w:val="en-US" w:eastAsia="ru-RU"/>
          </w:rPr>
          <w:t>berezovo</w:t>
        </w:r>
        <w:proofErr w:type="spellEnd"/>
        <w:r w:rsidRPr="00F502FE">
          <w:rPr>
            <w:rFonts w:ascii="Times New Roman" w:eastAsia="Times New Roman" w:hAnsi="Times New Roman" w:cs="Times New Roman"/>
            <w:color w:val="0000FF"/>
            <w:sz w:val="28"/>
            <w:szCs w:val="28"/>
            <w:u w:val="single"/>
            <w:lang w:eastAsia="ru-RU"/>
          </w:rPr>
          <w:t>.</w:t>
        </w:r>
        <w:proofErr w:type="spellStart"/>
        <w:r w:rsidRPr="00F502FE">
          <w:rPr>
            <w:rFonts w:ascii="Times New Roman" w:eastAsia="Times New Roman" w:hAnsi="Times New Roman" w:cs="Times New Roman"/>
            <w:color w:val="0000FF"/>
            <w:sz w:val="28"/>
            <w:szCs w:val="28"/>
            <w:u w:val="single"/>
            <w:lang w:val="en-US" w:eastAsia="ru-RU"/>
          </w:rPr>
          <w:t>ru</w:t>
        </w:r>
        <w:proofErr w:type="spellEnd"/>
      </w:hyperlink>
      <w:r w:rsidRPr="00F502FE">
        <w:rPr>
          <w:rFonts w:ascii="Times New Roman" w:eastAsia="Times New Roman" w:hAnsi="Times New Roman" w:cs="Times New Roman"/>
          <w:color w:val="0000FF"/>
          <w:sz w:val="28"/>
          <w:szCs w:val="28"/>
          <w:u w:val="single"/>
          <w:lang w:eastAsia="ru-RU"/>
        </w:rPr>
        <w:t xml:space="preserve"> </w:t>
      </w:r>
      <w:r w:rsidRPr="00F502FE">
        <w:rPr>
          <w:rFonts w:ascii="Times New Roman" w:eastAsia="Times New Roman" w:hAnsi="Times New Roman" w:cs="Times New Roman"/>
          <w:sz w:val="28"/>
          <w:szCs w:val="28"/>
          <w:lang w:eastAsia="ru-RU"/>
        </w:rPr>
        <w:t>действует раздел «Инвестиционная деятельность», где размещена информация об инвестиционных предложениях, проектах, инвестиционных площадках</w:t>
      </w:r>
      <w:proofErr w:type="gramEnd"/>
      <w:r w:rsidRPr="00F502FE">
        <w:rPr>
          <w:rFonts w:ascii="Times New Roman" w:eastAsia="Times New Roman" w:hAnsi="Times New Roman" w:cs="Times New Roman"/>
          <w:sz w:val="28"/>
          <w:szCs w:val="28"/>
          <w:lang w:eastAsia="ru-RU"/>
        </w:rPr>
        <w:t>, об институтах развития поддержки предпринимательства и другая необходимая информация.</w:t>
      </w:r>
    </w:p>
    <w:p w:rsidR="00F502FE" w:rsidRPr="00F502FE" w:rsidRDefault="00F502FE" w:rsidP="00F502FE">
      <w:pPr>
        <w:widowControl w:val="0"/>
        <w:spacing w:after="0" w:line="240" w:lineRule="auto"/>
        <w:ind w:firstLine="880"/>
        <w:jc w:val="both"/>
        <w:rPr>
          <w:rFonts w:ascii="Times New Roman" w:hAnsi="Times New Roman" w:cs="Times New Roman"/>
          <w:sz w:val="28"/>
          <w:szCs w:val="28"/>
        </w:rPr>
      </w:pPr>
      <w:r w:rsidRPr="00F502FE">
        <w:rPr>
          <w:rFonts w:ascii="Times New Roman" w:hAnsi="Times New Roman" w:cs="Times New Roman"/>
          <w:sz w:val="28"/>
          <w:szCs w:val="28"/>
        </w:rPr>
        <w:t>Установлены меры поддержки инвесторов, такие как: предоставление субсидий в рамках действующих муниципальных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color w:val="000000"/>
          <w:sz w:val="28"/>
          <w:szCs w:val="28"/>
        </w:rPr>
        <w:t>Увеличение инвестиций в основной капитал в 2020 – 2024 годах будет определяться возможностью наращивания частных инвестиционных вливаний, оптимизируя бюджетные инвестиции.</w:t>
      </w:r>
    </w:p>
    <w:p w:rsidR="00F502FE" w:rsidRPr="00F502FE" w:rsidRDefault="00F502FE" w:rsidP="00F502FE">
      <w:pPr>
        <w:spacing w:after="0" w:line="240" w:lineRule="auto"/>
        <w:ind w:firstLine="709"/>
        <w:jc w:val="both"/>
        <w:rPr>
          <w:rFonts w:ascii="Times New Roman" w:hAnsi="Times New Roman" w:cs="Times New Roman"/>
          <w:color w:val="000000"/>
          <w:sz w:val="28"/>
          <w:szCs w:val="28"/>
        </w:rPr>
      </w:pPr>
      <w:r w:rsidRPr="00F502FE">
        <w:rPr>
          <w:rFonts w:ascii="Times New Roman" w:eastAsia="Times New Roman" w:hAnsi="Times New Roman" w:cs="Times New Roman"/>
          <w:sz w:val="28"/>
          <w:szCs w:val="28"/>
          <w:lang w:eastAsia="ru-RU"/>
        </w:rPr>
        <w:t xml:space="preserve">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государственной программы Ханты-Мансийского  автономного округа – Югры: «Адресная инвестиционная программа Ханты-Мансийского автономного округа – Югры на 2019 год и на плановый период 2020 – 2021 годов», а так же планов </w:t>
      </w:r>
      <w:r w:rsidRPr="00F502FE">
        <w:rPr>
          <w:rFonts w:ascii="Times New Roman" w:hAnsi="Times New Roman" w:cs="Times New Roman"/>
          <w:color w:val="000000"/>
          <w:sz w:val="28"/>
          <w:szCs w:val="28"/>
        </w:rPr>
        <w:t>реализация проектов</w:t>
      </w:r>
      <w:r w:rsidRPr="00F502FE">
        <w:rPr>
          <w:rFonts w:ascii="Times New Roman" w:eastAsia="Times New Roman" w:hAnsi="Times New Roman" w:cs="Times New Roman"/>
          <w:sz w:val="28"/>
          <w:szCs w:val="28"/>
          <w:lang w:eastAsia="ru-RU"/>
        </w:rPr>
        <w:t xml:space="preserve"> за счет внебюджетных источников – сре</w:t>
      </w:r>
      <w:proofErr w:type="gramStart"/>
      <w:r w:rsidRPr="00F502FE">
        <w:rPr>
          <w:rFonts w:ascii="Times New Roman" w:eastAsia="Times New Roman" w:hAnsi="Times New Roman" w:cs="Times New Roman"/>
          <w:sz w:val="28"/>
          <w:szCs w:val="28"/>
          <w:lang w:eastAsia="ru-RU"/>
        </w:rPr>
        <w:t>дств пр</w:t>
      </w:r>
      <w:proofErr w:type="gramEnd"/>
      <w:r w:rsidRPr="00F502FE">
        <w:rPr>
          <w:rFonts w:ascii="Times New Roman" w:eastAsia="Times New Roman" w:hAnsi="Times New Roman" w:cs="Times New Roman"/>
          <w:sz w:val="28"/>
          <w:szCs w:val="28"/>
          <w:lang w:eastAsia="ru-RU"/>
        </w:rPr>
        <w:t>едприятий</w:t>
      </w:r>
      <w:r w:rsidRPr="00F502FE">
        <w:rPr>
          <w:rFonts w:ascii="Times New Roman" w:hAnsi="Times New Roman" w:cs="Times New Roman"/>
          <w:color w:val="000000"/>
          <w:sz w:val="28"/>
          <w:szCs w:val="28"/>
        </w:rPr>
        <w:t>, в том числе:</w:t>
      </w:r>
    </w:p>
    <w:p w:rsidR="00F502FE" w:rsidRPr="00F502FE" w:rsidRDefault="00F502FE" w:rsidP="00F502FE">
      <w:pPr>
        <w:spacing w:after="0" w:line="240" w:lineRule="auto"/>
        <w:ind w:firstLine="709"/>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1. Для развития транспортной инфраструктуры Березовского района будет продолжена работа по дорожному строительству (подготовка к строительству):</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автомобильной дороги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 </w:t>
      </w:r>
      <w:r w:rsidRPr="00F502FE">
        <w:rPr>
          <w:rFonts w:ascii="Times New Roman" w:eastAsia="Times New Roman" w:hAnsi="Times New Roman" w:cs="Times New Roman"/>
          <w:bCs/>
          <w:color w:val="000000"/>
          <w:sz w:val="28"/>
          <w:szCs w:val="28"/>
          <w:lang w:eastAsia="ru-RU"/>
        </w:rPr>
        <w:t>речной порт бассейна реки Обь;</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автомобильной дороги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Приобъе</w:t>
      </w:r>
      <w:proofErr w:type="spellEnd"/>
      <w:r w:rsidRPr="00F502FE">
        <w:rPr>
          <w:rFonts w:ascii="Times New Roman" w:eastAsia="Times New Roman" w:hAnsi="Times New Roman" w:cs="Times New Roman"/>
          <w:sz w:val="28"/>
          <w:szCs w:val="28"/>
          <w:lang w:eastAsia="ru-RU"/>
        </w:rPr>
        <w:t xml:space="preserve"> –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автомобильной дороги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 п. </w:t>
      </w:r>
      <w:proofErr w:type="gramStart"/>
      <w:r w:rsidRPr="00F502FE">
        <w:rPr>
          <w:rFonts w:ascii="Times New Roman" w:eastAsia="Times New Roman" w:hAnsi="Times New Roman" w:cs="Times New Roman"/>
          <w:sz w:val="28"/>
          <w:szCs w:val="28"/>
          <w:lang w:eastAsia="ru-RU"/>
        </w:rPr>
        <w:t>Приполярный</w:t>
      </w:r>
      <w:proofErr w:type="gramEnd"/>
      <w:r w:rsidRPr="00F502FE">
        <w:rPr>
          <w:rFonts w:ascii="Times New Roman" w:eastAsia="Times New Roman" w:hAnsi="Times New Roman" w:cs="Times New Roman"/>
          <w:sz w:val="28"/>
          <w:szCs w:val="28"/>
          <w:lang w:eastAsia="ru-RU"/>
        </w:rPr>
        <w:t xml:space="preserve">.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Транспортные проекты являются платформой, вокруг которой будет развиваться экономика района. Строительство дорог в рамках государственного частного партнерства обеспечит благоприятные условия для дальнейшего </w:t>
      </w:r>
      <w:r w:rsidRPr="00F502FE">
        <w:rPr>
          <w:rFonts w:ascii="Times New Roman" w:eastAsia="Times New Roman" w:hAnsi="Times New Roman" w:cs="Times New Roman"/>
          <w:sz w:val="28"/>
          <w:szCs w:val="28"/>
          <w:lang w:eastAsia="ru-RU"/>
        </w:rPr>
        <w:lastRenderedPageBreak/>
        <w:t xml:space="preserve">развития промышленных кластеров, таких как, производство строительных материалов в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и </w:t>
      </w:r>
      <w:proofErr w:type="spellStart"/>
      <w:r w:rsidRPr="00F502FE">
        <w:rPr>
          <w:rFonts w:ascii="Times New Roman" w:eastAsia="Times New Roman" w:hAnsi="Times New Roman" w:cs="Times New Roman"/>
          <w:sz w:val="28"/>
          <w:szCs w:val="28"/>
          <w:lang w:eastAsia="ru-RU"/>
        </w:rPr>
        <w:t>Оторьинского</w:t>
      </w:r>
      <w:proofErr w:type="spellEnd"/>
      <w:r w:rsidRPr="00F502FE">
        <w:rPr>
          <w:rFonts w:ascii="Times New Roman" w:eastAsia="Times New Roman" w:hAnsi="Times New Roman" w:cs="Times New Roman"/>
          <w:sz w:val="28"/>
          <w:szCs w:val="28"/>
          <w:lang w:eastAsia="ru-RU"/>
        </w:rPr>
        <w:t xml:space="preserve"> угольного кластера.</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Реализация крупномасштабных инвестиционных проектов позволит создать условия для освоения и развития Приполярного Урала. По оценке, в долгосрочной перспективе, общий объем инвестиционных вложений по всем намечаемым проектам составит более 242,0 млрд. рублей.</w:t>
      </w:r>
    </w:p>
    <w:p w:rsidR="00F502FE" w:rsidRPr="00F502FE" w:rsidRDefault="00F502FE" w:rsidP="00F502FE">
      <w:pPr>
        <w:spacing w:after="0" w:line="240" w:lineRule="auto"/>
        <w:jc w:val="both"/>
        <w:rPr>
          <w:rFonts w:ascii="Times New Roman" w:hAnsi="Times New Roman" w:cs="Times New Roman"/>
          <w:sz w:val="28"/>
          <w:szCs w:val="28"/>
        </w:rPr>
      </w:pPr>
      <w:r w:rsidRPr="00F502FE">
        <w:rPr>
          <w:rFonts w:ascii="Times New Roman" w:eastAsia="Times New Roman" w:hAnsi="Times New Roman" w:cs="Times New Roman"/>
          <w:sz w:val="28"/>
          <w:szCs w:val="28"/>
          <w:lang w:eastAsia="ru-RU"/>
        </w:rPr>
        <w:tab/>
        <w:t xml:space="preserve">Кроме того, будет выполнена разработка проектно-сметной документации для строительства дороги по улице Воеводская и завершение строительства </w:t>
      </w:r>
      <w:proofErr w:type="spellStart"/>
      <w:r w:rsidRPr="00F502FE">
        <w:rPr>
          <w:rFonts w:ascii="Times New Roman" w:hAnsi="Times New Roman" w:cs="Times New Roman"/>
          <w:sz w:val="28"/>
          <w:szCs w:val="28"/>
        </w:rPr>
        <w:t>авторечвокзала</w:t>
      </w:r>
      <w:proofErr w:type="spellEnd"/>
      <w:r w:rsidRPr="00F502FE">
        <w:rPr>
          <w:rFonts w:ascii="Times New Roman" w:eastAsia="Times New Roman" w:hAnsi="Times New Roman" w:cs="Times New Roman"/>
          <w:sz w:val="28"/>
          <w:szCs w:val="28"/>
          <w:lang w:eastAsia="ru-RU"/>
        </w:rPr>
        <w:t xml:space="preserve">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ремонт взлетно-посадочной полосы </w:t>
      </w:r>
      <w:r w:rsidRPr="00F502FE">
        <w:rPr>
          <w:rFonts w:ascii="Times New Roman" w:hAnsi="Times New Roman" w:cs="Times New Roman"/>
          <w:sz w:val="28"/>
          <w:szCs w:val="28"/>
        </w:rPr>
        <w:t xml:space="preserve">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p>
    <w:p w:rsidR="00F502FE" w:rsidRPr="00F502FE" w:rsidRDefault="00F502FE" w:rsidP="00F502FE">
      <w:pPr>
        <w:spacing w:after="0" w:line="240" w:lineRule="auto"/>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ab/>
        <w:t>2.</w:t>
      </w:r>
      <w:r w:rsidRPr="00F502FE">
        <w:rPr>
          <w:rFonts w:ascii="Times New Roman" w:eastAsia="Times New Roman" w:hAnsi="Times New Roman" w:cs="Times New Roman"/>
          <w:sz w:val="28"/>
          <w:szCs w:val="28"/>
          <w:lang w:eastAsia="ru-RU"/>
        </w:rPr>
        <w:t xml:space="preserve"> </w:t>
      </w:r>
      <w:r w:rsidRPr="00F502FE">
        <w:rPr>
          <w:rFonts w:ascii="Times New Roman" w:hAnsi="Times New Roman" w:cs="Times New Roman"/>
          <w:color w:val="000000"/>
          <w:sz w:val="28"/>
          <w:szCs w:val="28"/>
        </w:rPr>
        <w:t>В прогнозный период запланирована работа по развитию современной социальной инфраструктуры, инвестиционные вливания буду направлены на строительство и подготовку к строительству объектов:</w:t>
      </w:r>
    </w:p>
    <w:p w:rsidR="00F502FE" w:rsidRPr="00F502FE"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502FE">
        <w:rPr>
          <w:rFonts w:ascii="Times New Roman" w:eastAsia="Calibri" w:hAnsi="Times New Roman" w:cs="Times New Roman"/>
          <w:color w:val="000000"/>
          <w:sz w:val="28"/>
          <w:szCs w:val="28"/>
        </w:rPr>
        <w:t xml:space="preserve">- в сфере образования: образовательно-культурных комплексов в                   д. </w:t>
      </w:r>
      <w:proofErr w:type="spellStart"/>
      <w:r w:rsidRPr="00F502FE">
        <w:rPr>
          <w:rFonts w:ascii="Times New Roman" w:eastAsia="Calibri" w:hAnsi="Times New Roman" w:cs="Times New Roman"/>
          <w:color w:val="000000"/>
          <w:sz w:val="28"/>
          <w:szCs w:val="28"/>
        </w:rPr>
        <w:t>Хулимсунт</w:t>
      </w:r>
      <w:proofErr w:type="spellEnd"/>
      <w:r w:rsidRPr="00F502FE">
        <w:rPr>
          <w:rFonts w:ascii="Times New Roman" w:eastAsia="Calibri" w:hAnsi="Times New Roman" w:cs="Times New Roman"/>
          <w:color w:val="000000"/>
          <w:sz w:val="28"/>
          <w:szCs w:val="28"/>
        </w:rPr>
        <w:t xml:space="preserve"> и с. Теги, школы в  п. </w:t>
      </w:r>
      <w:proofErr w:type="gramStart"/>
      <w:r w:rsidRPr="00F502FE">
        <w:rPr>
          <w:rFonts w:ascii="Times New Roman" w:eastAsia="Calibri" w:hAnsi="Times New Roman" w:cs="Times New Roman"/>
          <w:color w:val="000000"/>
          <w:sz w:val="28"/>
          <w:szCs w:val="28"/>
        </w:rPr>
        <w:t>Приполярный</w:t>
      </w:r>
      <w:proofErr w:type="gramEnd"/>
      <w:r w:rsidRPr="00F502FE">
        <w:rPr>
          <w:rFonts w:ascii="Times New Roman" w:eastAsia="Calibri" w:hAnsi="Times New Roman" w:cs="Times New Roman"/>
          <w:color w:val="000000"/>
          <w:sz w:val="28"/>
          <w:szCs w:val="28"/>
        </w:rPr>
        <w:t xml:space="preserve"> и </w:t>
      </w:r>
      <w:proofErr w:type="spellStart"/>
      <w:r w:rsidRPr="00F502FE">
        <w:rPr>
          <w:rFonts w:ascii="Times New Roman" w:eastAsia="Calibri" w:hAnsi="Times New Roman" w:cs="Times New Roman"/>
          <w:color w:val="000000"/>
          <w:sz w:val="28"/>
          <w:szCs w:val="28"/>
        </w:rPr>
        <w:t>пгт</w:t>
      </w:r>
      <w:proofErr w:type="spellEnd"/>
      <w:r w:rsidRPr="00F502FE">
        <w:rPr>
          <w:rFonts w:ascii="Times New Roman" w:eastAsia="Calibri" w:hAnsi="Times New Roman" w:cs="Times New Roman"/>
          <w:color w:val="000000"/>
          <w:sz w:val="28"/>
          <w:szCs w:val="28"/>
        </w:rPr>
        <w:t xml:space="preserve">. Березово, детских садов в   с. </w:t>
      </w:r>
      <w:proofErr w:type="spellStart"/>
      <w:r w:rsidRPr="00F502FE">
        <w:rPr>
          <w:rFonts w:ascii="Times New Roman" w:eastAsia="Calibri" w:hAnsi="Times New Roman" w:cs="Times New Roman"/>
          <w:color w:val="000000"/>
          <w:sz w:val="28"/>
          <w:szCs w:val="28"/>
        </w:rPr>
        <w:t>Саранпауль</w:t>
      </w:r>
      <w:proofErr w:type="spellEnd"/>
      <w:r w:rsidRPr="00F502FE">
        <w:rPr>
          <w:rFonts w:ascii="Times New Roman" w:eastAsia="Calibri" w:hAnsi="Times New Roman" w:cs="Times New Roman"/>
          <w:color w:val="000000"/>
          <w:sz w:val="28"/>
          <w:szCs w:val="28"/>
        </w:rPr>
        <w:t xml:space="preserve">, </w:t>
      </w:r>
      <w:proofErr w:type="spellStart"/>
      <w:r w:rsidRPr="00F502FE">
        <w:rPr>
          <w:rFonts w:ascii="Times New Roman" w:eastAsia="Calibri" w:hAnsi="Times New Roman" w:cs="Times New Roman"/>
          <w:color w:val="000000"/>
          <w:sz w:val="28"/>
          <w:szCs w:val="28"/>
        </w:rPr>
        <w:t>пгт</w:t>
      </w:r>
      <w:proofErr w:type="spellEnd"/>
      <w:r w:rsidRPr="00F502FE">
        <w:rPr>
          <w:rFonts w:ascii="Times New Roman" w:eastAsia="Calibri" w:hAnsi="Times New Roman" w:cs="Times New Roman"/>
          <w:color w:val="000000"/>
          <w:sz w:val="28"/>
          <w:szCs w:val="28"/>
        </w:rPr>
        <w:t xml:space="preserve">. </w:t>
      </w:r>
      <w:proofErr w:type="spellStart"/>
      <w:r w:rsidRPr="00F502FE">
        <w:rPr>
          <w:rFonts w:ascii="Times New Roman" w:eastAsia="Calibri" w:hAnsi="Times New Roman" w:cs="Times New Roman"/>
          <w:color w:val="000000"/>
          <w:sz w:val="28"/>
          <w:szCs w:val="28"/>
        </w:rPr>
        <w:t>Игрим</w:t>
      </w:r>
      <w:proofErr w:type="spellEnd"/>
      <w:r w:rsidRPr="00F502FE">
        <w:rPr>
          <w:rFonts w:ascii="Times New Roman" w:eastAsia="Calibri" w:hAnsi="Times New Roman" w:cs="Times New Roman"/>
          <w:color w:val="000000"/>
          <w:sz w:val="28"/>
          <w:szCs w:val="28"/>
        </w:rPr>
        <w:t xml:space="preserve">, п. </w:t>
      </w:r>
      <w:proofErr w:type="spellStart"/>
      <w:r w:rsidRPr="00F502FE">
        <w:rPr>
          <w:rFonts w:ascii="Times New Roman" w:eastAsia="Calibri" w:hAnsi="Times New Roman" w:cs="Times New Roman"/>
          <w:color w:val="000000"/>
          <w:sz w:val="28"/>
          <w:szCs w:val="28"/>
        </w:rPr>
        <w:t>Ванзетур</w:t>
      </w:r>
      <w:proofErr w:type="spellEnd"/>
      <w:r w:rsidRPr="00F502FE">
        <w:rPr>
          <w:rFonts w:ascii="Times New Roman" w:eastAsia="Calibri" w:hAnsi="Times New Roman" w:cs="Times New Roman"/>
          <w:color w:val="000000"/>
          <w:sz w:val="28"/>
          <w:szCs w:val="28"/>
        </w:rPr>
        <w:t xml:space="preserve"> и с. </w:t>
      </w:r>
      <w:proofErr w:type="spellStart"/>
      <w:r w:rsidRPr="00F502FE">
        <w:rPr>
          <w:rFonts w:ascii="Times New Roman" w:eastAsia="Calibri" w:hAnsi="Times New Roman" w:cs="Times New Roman"/>
          <w:color w:val="000000"/>
          <w:sz w:val="28"/>
          <w:szCs w:val="28"/>
        </w:rPr>
        <w:t>Няксимволь</w:t>
      </w:r>
      <w:proofErr w:type="spellEnd"/>
      <w:r w:rsidRPr="00F502FE">
        <w:rPr>
          <w:rFonts w:ascii="Times New Roman" w:eastAsia="Calibri" w:hAnsi="Times New Roman" w:cs="Times New Roman"/>
          <w:color w:val="000000"/>
          <w:sz w:val="28"/>
          <w:szCs w:val="28"/>
        </w:rPr>
        <w:t xml:space="preserve">, </w:t>
      </w:r>
      <w:proofErr w:type="spellStart"/>
      <w:r w:rsidRPr="00F502FE">
        <w:rPr>
          <w:rFonts w:ascii="Times New Roman" w:eastAsia="Calibri" w:hAnsi="Times New Roman" w:cs="Times New Roman"/>
          <w:color w:val="000000"/>
          <w:sz w:val="28"/>
          <w:szCs w:val="28"/>
        </w:rPr>
        <w:t>пристроя</w:t>
      </w:r>
      <w:proofErr w:type="spellEnd"/>
      <w:r w:rsidRPr="00F502FE">
        <w:rPr>
          <w:rFonts w:ascii="Times New Roman" w:eastAsia="Calibri" w:hAnsi="Times New Roman" w:cs="Times New Roman"/>
          <w:color w:val="000000"/>
          <w:sz w:val="28"/>
          <w:szCs w:val="28"/>
        </w:rPr>
        <w:t xml:space="preserve"> к интернату в   п. Сосьва;</w:t>
      </w:r>
    </w:p>
    <w:p w:rsidR="00F502FE" w:rsidRPr="00F502FE"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502FE">
        <w:rPr>
          <w:rFonts w:ascii="Times New Roman" w:eastAsia="Calibri" w:hAnsi="Times New Roman" w:cs="Times New Roman"/>
          <w:color w:val="000000"/>
          <w:sz w:val="28"/>
          <w:szCs w:val="28"/>
        </w:rPr>
        <w:t xml:space="preserve">- в сфере культуры: проведение реконструкции здания библиотеки в            п. </w:t>
      </w:r>
      <w:proofErr w:type="gramStart"/>
      <w:r w:rsidRPr="00F502FE">
        <w:rPr>
          <w:rFonts w:ascii="Times New Roman" w:eastAsia="Calibri" w:hAnsi="Times New Roman" w:cs="Times New Roman"/>
          <w:color w:val="000000"/>
          <w:sz w:val="28"/>
          <w:szCs w:val="28"/>
        </w:rPr>
        <w:t>Приполярном</w:t>
      </w:r>
      <w:proofErr w:type="gramEnd"/>
      <w:r w:rsidRPr="00F502FE">
        <w:rPr>
          <w:rFonts w:ascii="Times New Roman" w:eastAsia="Calibri" w:hAnsi="Times New Roman" w:cs="Times New Roman"/>
          <w:color w:val="000000"/>
          <w:sz w:val="28"/>
          <w:szCs w:val="28"/>
        </w:rPr>
        <w:t>;</w:t>
      </w:r>
    </w:p>
    <w:p w:rsidR="00F502FE" w:rsidRPr="00F502FE"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502FE">
        <w:rPr>
          <w:rFonts w:ascii="Times New Roman" w:eastAsia="Calibri" w:hAnsi="Times New Roman" w:cs="Times New Roman"/>
          <w:color w:val="000000"/>
          <w:sz w:val="28"/>
          <w:szCs w:val="28"/>
        </w:rPr>
        <w:t xml:space="preserve">- в сфере физической культуры: строительство бассейнов в населенных пунктах </w:t>
      </w:r>
      <w:proofErr w:type="gramStart"/>
      <w:r w:rsidRPr="00F502FE">
        <w:rPr>
          <w:rFonts w:ascii="Times New Roman" w:eastAsia="Calibri" w:hAnsi="Times New Roman" w:cs="Times New Roman"/>
          <w:color w:val="000000"/>
          <w:sz w:val="28"/>
          <w:szCs w:val="28"/>
        </w:rPr>
        <w:t>Приполярный</w:t>
      </w:r>
      <w:proofErr w:type="gramEnd"/>
      <w:r w:rsidRPr="00F502FE">
        <w:rPr>
          <w:rFonts w:ascii="Times New Roman" w:eastAsia="Calibri" w:hAnsi="Times New Roman" w:cs="Times New Roman"/>
          <w:color w:val="000000"/>
          <w:sz w:val="28"/>
          <w:szCs w:val="28"/>
        </w:rPr>
        <w:t xml:space="preserve">, </w:t>
      </w:r>
      <w:proofErr w:type="spellStart"/>
      <w:r w:rsidRPr="00F502FE">
        <w:rPr>
          <w:rFonts w:ascii="Times New Roman" w:eastAsia="Calibri" w:hAnsi="Times New Roman" w:cs="Times New Roman"/>
          <w:color w:val="000000"/>
          <w:sz w:val="28"/>
          <w:szCs w:val="28"/>
        </w:rPr>
        <w:t>Хулисунт</w:t>
      </w:r>
      <w:proofErr w:type="spellEnd"/>
      <w:r w:rsidRPr="00F502FE">
        <w:rPr>
          <w:rFonts w:ascii="Times New Roman" w:eastAsia="Calibri" w:hAnsi="Times New Roman" w:cs="Times New Roman"/>
          <w:color w:val="000000"/>
          <w:sz w:val="28"/>
          <w:szCs w:val="28"/>
        </w:rPr>
        <w:t xml:space="preserve">, Светлый, </w:t>
      </w:r>
      <w:proofErr w:type="spellStart"/>
      <w:r w:rsidRPr="00F502FE">
        <w:rPr>
          <w:rFonts w:ascii="Times New Roman" w:eastAsia="Calibri" w:hAnsi="Times New Roman" w:cs="Times New Roman"/>
          <w:color w:val="000000"/>
          <w:sz w:val="28"/>
          <w:szCs w:val="28"/>
        </w:rPr>
        <w:t>Игрим</w:t>
      </w:r>
      <w:proofErr w:type="spellEnd"/>
      <w:r w:rsidRPr="00F502FE">
        <w:rPr>
          <w:rFonts w:ascii="Times New Roman" w:eastAsia="Calibri" w:hAnsi="Times New Roman" w:cs="Times New Roman"/>
          <w:color w:val="000000"/>
          <w:sz w:val="28"/>
          <w:szCs w:val="28"/>
        </w:rPr>
        <w:t xml:space="preserve">, спортивной площадки и хоккейного корта в д. </w:t>
      </w:r>
      <w:proofErr w:type="spellStart"/>
      <w:r w:rsidRPr="00F502FE">
        <w:rPr>
          <w:rFonts w:ascii="Times New Roman" w:eastAsia="Calibri" w:hAnsi="Times New Roman" w:cs="Times New Roman"/>
          <w:color w:val="000000"/>
          <w:sz w:val="28"/>
          <w:szCs w:val="28"/>
        </w:rPr>
        <w:t>Хулимсунт</w:t>
      </w:r>
      <w:proofErr w:type="spellEnd"/>
      <w:r w:rsidRPr="00F502FE">
        <w:rPr>
          <w:rFonts w:ascii="Times New Roman" w:eastAsia="Calibri" w:hAnsi="Times New Roman" w:cs="Times New Roman"/>
          <w:color w:val="000000"/>
          <w:sz w:val="28"/>
          <w:szCs w:val="28"/>
        </w:rPr>
        <w:t xml:space="preserve">, спортивного зала в с. </w:t>
      </w:r>
      <w:proofErr w:type="spellStart"/>
      <w:r w:rsidRPr="00F502FE">
        <w:rPr>
          <w:rFonts w:ascii="Times New Roman" w:eastAsia="Calibri" w:hAnsi="Times New Roman" w:cs="Times New Roman"/>
          <w:color w:val="000000"/>
          <w:sz w:val="28"/>
          <w:szCs w:val="28"/>
        </w:rPr>
        <w:t>Саранпауль</w:t>
      </w:r>
      <w:proofErr w:type="spellEnd"/>
      <w:r w:rsidRPr="00F502FE">
        <w:rPr>
          <w:rFonts w:ascii="Times New Roman" w:eastAsia="Calibri" w:hAnsi="Times New Roman" w:cs="Times New Roman"/>
          <w:color w:val="000000"/>
          <w:sz w:val="28"/>
          <w:szCs w:val="28"/>
        </w:rPr>
        <w:t>.</w:t>
      </w:r>
    </w:p>
    <w:p w:rsidR="00F502FE" w:rsidRPr="00F502FE" w:rsidRDefault="00F502FE" w:rsidP="00F502FE">
      <w:pPr>
        <w:numPr>
          <w:ilvl w:val="0"/>
          <w:numId w:val="40"/>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На территории Березовского района компанией ООО «Сеть» продолжается работа по строительству магистральной волоконно-оптической линии связи (далее - ВОЛС), с целью охвата большого количества населенных пунктов Березовского района, включая с. </w:t>
      </w:r>
      <w:proofErr w:type="spellStart"/>
      <w:r w:rsidRPr="00F502FE">
        <w:rPr>
          <w:rFonts w:ascii="Times New Roman" w:eastAsia="Calibri" w:hAnsi="Times New Roman" w:cs="Times New Roman"/>
          <w:sz w:val="28"/>
          <w:szCs w:val="28"/>
        </w:rPr>
        <w:t>Няксимволь</w:t>
      </w:r>
      <w:proofErr w:type="spellEnd"/>
      <w:r w:rsidRPr="00F502FE">
        <w:rPr>
          <w:rFonts w:ascii="Times New Roman" w:eastAsia="Calibri" w:hAnsi="Times New Roman" w:cs="Times New Roman"/>
          <w:sz w:val="28"/>
          <w:szCs w:val="28"/>
        </w:rPr>
        <w:t xml:space="preserve">, с. </w:t>
      </w:r>
      <w:proofErr w:type="spellStart"/>
      <w:r w:rsidRPr="00F502FE">
        <w:rPr>
          <w:rFonts w:ascii="Times New Roman" w:eastAsia="Calibri" w:hAnsi="Times New Roman" w:cs="Times New Roman"/>
          <w:sz w:val="28"/>
          <w:szCs w:val="28"/>
        </w:rPr>
        <w:t>Ломбовож</w:t>
      </w:r>
      <w:proofErr w:type="spellEnd"/>
      <w:r w:rsidRPr="00F502FE">
        <w:rPr>
          <w:rFonts w:ascii="Times New Roman" w:eastAsia="Calibri" w:hAnsi="Times New Roman" w:cs="Times New Roman"/>
          <w:sz w:val="28"/>
          <w:szCs w:val="28"/>
        </w:rPr>
        <w:t xml:space="preserve">, п. Сосьва,     с. </w:t>
      </w:r>
      <w:proofErr w:type="spellStart"/>
      <w:r w:rsidRPr="00F502FE">
        <w:rPr>
          <w:rFonts w:ascii="Times New Roman" w:eastAsia="Calibri" w:hAnsi="Times New Roman" w:cs="Times New Roman"/>
          <w:sz w:val="28"/>
          <w:szCs w:val="28"/>
        </w:rPr>
        <w:t>Саранпауль</w:t>
      </w:r>
      <w:proofErr w:type="spellEnd"/>
      <w:r w:rsidRPr="00F502FE">
        <w:rPr>
          <w:rFonts w:ascii="Times New Roman" w:eastAsia="Calibri" w:hAnsi="Times New Roman" w:cs="Times New Roman"/>
          <w:sz w:val="28"/>
          <w:szCs w:val="28"/>
        </w:rPr>
        <w:t xml:space="preserve">. В перспективе с целью решения вопроса о повышении скорости и качества интернет – связи в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Березово, п. </w:t>
      </w:r>
      <w:proofErr w:type="spellStart"/>
      <w:r w:rsidRPr="00F502FE">
        <w:rPr>
          <w:rFonts w:ascii="Times New Roman" w:eastAsia="Calibri" w:hAnsi="Times New Roman" w:cs="Times New Roman"/>
          <w:sz w:val="28"/>
          <w:szCs w:val="28"/>
        </w:rPr>
        <w:t>Ванзетур</w:t>
      </w:r>
      <w:proofErr w:type="spellEnd"/>
      <w:r w:rsidRPr="00F502FE">
        <w:rPr>
          <w:rFonts w:ascii="Times New Roman" w:eastAsia="Calibri" w:hAnsi="Times New Roman" w:cs="Times New Roman"/>
          <w:sz w:val="28"/>
          <w:szCs w:val="28"/>
        </w:rPr>
        <w:t xml:space="preserve">, д. </w:t>
      </w:r>
      <w:proofErr w:type="spellStart"/>
      <w:r w:rsidRPr="00F502FE">
        <w:rPr>
          <w:rFonts w:ascii="Times New Roman" w:eastAsia="Calibri" w:hAnsi="Times New Roman" w:cs="Times New Roman"/>
          <w:sz w:val="28"/>
          <w:szCs w:val="28"/>
        </w:rPr>
        <w:t>Шайтанка</w:t>
      </w:r>
      <w:proofErr w:type="spellEnd"/>
      <w:r w:rsidRPr="00F502FE">
        <w:rPr>
          <w:rFonts w:ascii="Times New Roman" w:eastAsia="Calibri" w:hAnsi="Times New Roman" w:cs="Times New Roman"/>
          <w:sz w:val="28"/>
          <w:szCs w:val="28"/>
        </w:rPr>
        <w:t xml:space="preserve">, д. </w:t>
      </w:r>
      <w:proofErr w:type="spellStart"/>
      <w:r w:rsidRPr="00F502FE">
        <w:rPr>
          <w:rFonts w:ascii="Times New Roman" w:eastAsia="Calibri" w:hAnsi="Times New Roman" w:cs="Times New Roman"/>
          <w:sz w:val="28"/>
          <w:szCs w:val="28"/>
        </w:rPr>
        <w:t>Деминская</w:t>
      </w:r>
      <w:proofErr w:type="spellEnd"/>
      <w:r w:rsidRPr="00F502FE">
        <w:rPr>
          <w:rFonts w:ascii="Times New Roman" w:eastAsia="Calibri" w:hAnsi="Times New Roman" w:cs="Times New Roman"/>
          <w:sz w:val="28"/>
          <w:szCs w:val="28"/>
        </w:rPr>
        <w:t xml:space="preserve">, п. </w:t>
      </w:r>
      <w:proofErr w:type="spellStart"/>
      <w:r w:rsidRPr="00F502FE">
        <w:rPr>
          <w:rFonts w:ascii="Times New Roman" w:eastAsia="Calibri" w:hAnsi="Times New Roman" w:cs="Times New Roman"/>
          <w:sz w:val="28"/>
          <w:szCs w:val="28"/>
        </w:rPr>
        <w:t>Устрем</w:t>
      </w:r>
      <w:proofErr w:type="spellEnd"/>
      <w:r w:rsidRPr="00F502FE">
        <w:rPr>
          <w:rFonts w:ascii="Times New Roman" w:eastAsia="Calibri" w:hAnsi="Times New Roman" w:cs="Times New Roman"/>
          <w:sz w:val="28"/>
          <w:szCs w:val="28"/>
        </w:rPr>
        <w:t xml:space="preserve">, д. </w:t>
      </w:r>
      <w:proofErr w:type="spellStart"/>
      <w:r w:rsidRPr="00F502FE">
        <w:rPr>
          <w:rFonts w:ascii="Times New Roman" w:eastAsia="Calibri" w:hAnsi="Times New Roman" w:cs="Times New Roman"/>
          <w:sz w:val="28"/>
          <w:szCs w:val="28"/>
        </w:rPr>
        <w:t>Пугоры</w:t>
      </w:r>
      <w:proofErr w:type="spellEnd"/>
      <w:r w:rsidRPr="00F502FE">
        <w:rPr>
          <w:rFonts w:ascii="Times New Roman" w:eastAsia="Calibri" w:hAnsi="Times New Roman" w:cs="Times New Roman"/>
          <w:sz w:val="28"/>
          <w:szCs w:val="28"/>
        </w:rPr>
        <w:t xml:space="preserve"> и с. Теги, в адрес Департамента информационных технологий Ханты-Мансийского автономного округа – Югры направлено обращение о выделении дополнительного финансирования на проведение работ.</w:t>
      </w:r>
    </w:p>
    <w:p w:rsidR="00F502FE" w:rsidRPr="00F502FE" w:rsidRDefault="00F502FE" w:rsidP="00F502FE">
      <w:pPr>
        <w:numPr>
          <w:ilvl w:val="0"/>
          <w:numId w:val="40"/>
        </w:numPr>
        <w:shd w:val="clear" w:color="auto" w:fill="FFFFFF"/>
        <w:tabs>
          <w:tab w:val="left" w:pos="0"/>
          <w:tab w:val="left" w:pos="851"/>
          <w:tab w:val="left" w:pos="993"/>
        </w:tabs>
        <w:spacing w:after="0" w:line="240" w:lineRule="auto"/>
        <w:ind w:left="0" w:firstLine="709"/>
        <w:contextualSpacing/>
        <w:jc w:val="both"/>
        <w:rPr>
          <w:sz w:val="28"/>
          <w:szCs w:val="28"/>
        </w:rPr>
      </w:pPr>
      <w:r w:rsidRPr="00F502FE">
        <w:rPr>
          <w:rFonts w:ascii="Times New Roman" w:eastAsia="Calibri" w:hAnsi="Times New Roman" w:cs="Times New Roman"/>
          <w:sz w:val="28"/>
          <w:szCs w:val="28"/>
        </w:rPr>
        <w:t>Развитие и модернизация жилищно-коммунального хозяйства района осуществляется с привлечением внебюджетных источников – сре</w:t>
      </w:r>
      <w:proofErr w:type="gramStart"/>
      <w:r w:rsidRPr="00F502FE">
        <w:rPr>
          <w:rFonts w:ascii="Times New Roman" w:eastAsia="Calibri" w:hAnsi="Times New Roman" w:cs="Times New Roman"/>
          <w:sz w:val="28"/>
          <w:szCs w:val="28"/>
        </w:rPr>
        <w:t>дств пр</w:t>
      </w:r>
      <w:proofErr w:type="gramEnd"/>
      <w:r w:rsidRPr="00F502FE">
        <w:rPr>
          <w:rFonts w:ascii="Times New Roman" w:eastAsia="Calibri" w:hAnsi="Times New Roman" w:cs="Times New Roman"/>
          <w:sz w:val="28"/>
          <w:szCs w:val="28"/>
        </w:rPr>
        <w:t>едприятий, в том числе:</w:t>
      </w:r>
    </w:p>
    <w:p w:rsidR="00F502FE" w:rsidRPr="00F502FE" w:rsidRDefault="00F502FE"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акционерное общество «Юграэнерго». С целью повышения надежности и качества электроснабжения в рамках инвестиционной программы продолжается реализация проектов по строительству (реконструкции) дизельных электростанции и сетей электроснабжения в населенных пунктах Сосьва, </w:t>
      </w:r>
      <w:proofErr w:type="spellStart"/>
      <w:r w:rsidRPr="00F502FE">
        <w:rPr>
          <w:rFonts w:ascii="Times New Roman" w:eastAsia="Calibri" w:hAnsi="Times New Roman" w:cs="Times New Roman"/>
          <w:sz w:val="28"/>
          <w:szCs w:val="28"/>
        </w:rPr>
        <w:t>Саранпауль</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Няксимволь</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Анеева</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Ломбовож</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Кимкъясуй</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Сартынья</w:t>
      </w:r>
      <w:proofErr w:type="spellEnd"/>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8"/>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АО «ЮРЭСК». Запланирована реализация проектов по строительству сетей электроснабжения жилищного строительства, туристическо-этнографического комплекса «</w:t>
      </w:r>
      <w:proofErr w:type="spellStart"/>
      <w:r w:rsidRPr="00F502FE">
        <w:rPr>
          <w:rFonts w:ascii="Times New Roman" w:eastAsia="Calibri" w:hAnsi="Times New Roman" w:cs="Times New Roman"/>
          <w:sz w:val="28"/>
          <w:szCs w:val="28"/>
        </w:rPr>
        <w:t>Сорни</w:t>
      </w:r>
      <w:proofErr w:type="spellEnd"/>
      <w:r w:rsidRPr="00F502FE">
        <w:rPr>
          <w:rFonts w:ascii="Times New Roman" w:eastAsia="Calibri" w:hAnsi="Times New Roman" w:cs="Times New Roman"/>
          <w:sz w:val="28"/>
          <w:szCs w:val="28"/>
        </w:rPr>
        <w:t xml:space="preserve">-Сей» в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Березово, водоочистных </w:t>
      </w:r>
      <w:r w:rsidRPr="00F502FE">
        <w:rPr>
          <w:rFonts w:ascii="Times New Roman" w:eastAsia="Calibri" w:hAnsi="Times New Roman" w:cs="Times New Roman"/>
          <w:sz w:val="28"/>
          <w:szCs w:val="28"/>
        </w:rPr>
        <w:lastRenderedPageBreak/>
        <w:t xml:space="preserve">сооружений в п. </w:t>
      </w:r>
      <w:proofErr w:type="gramStart"/>
      <w:r w:rsidRPr="00F502FE">
        <w:rPr>
          <w:rFonts w:ascii="Times New Roman" w:eastAsia="Calibri" w:hAnsi="Times New Roman" w:cs="Times New Roman"/>
          <w:sz w:val="28"/>
          <w:szCs w:val="28"/>
        </w:rPr>
        <w:t>Светлый</w:t>
      </w:r>
      <w:proofErr w:type="gramEnd"/>
      <w:r w:rsidRPr="00F502FE">
        <w:rPr>
          <w:rFonts w:ascii="Times New Roman" w:eastAsia="Calibri" w:hAnsi="Times New Roman" w:cs="Times New Roman"/>
          <w:sz w:val="28"/>
          <w:szCs w:val="28"/>
        </w:rPr>
        <w:t xml:space="preserve">, строительство базы электрических сетей в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Березово и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Игриме</w:t>
      </w:r>
      <w:proofErr w:type="spellEnd"/>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8"/>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w:t>
      </w:r>
      <w:r w:rsidRPr="00F502FE">
        <w:rPr>
          <w:rFonts w:ascii="Times New Roman" w:eastAsia="Calibri" w:hAnsi="Times New Roman" w:cs="Times New Roman"/>
          <w:color w:val="000000"/>
          <w:sz w:val="28"/>
          <w:szCs w:val="28"/>
        </w:rPr>
        <w:t xml:space="preserve">ОАО «Газпром». Благоустройство дворовых территорий – строительство пешеходной зоны, дворовой площадки в п. </w:t>
      </w:r>
      <w:proofErr w:type="gramStart"/>
      <w:r w:rsidRPr="00F502FE">
        <w:rPr>
          <w:rFonts w:ascii="Times New Roman" w:eastAsia="Calibri" w:hAnsi="Times New Roman" w:cs="Times New Roman"/>
          <w:color w:val="000000"/>
          <w:sz w:val="28"/>
          <w:szCs w:val="28"/>
        </w:rPr>
        <w:t>Приполярный</w:t>
      </w:r>
      <w:proofErr w:type="gramEnd"/>
      <w:r w:rsidRPr="00F502FE">
        <w:rPr>
          <w:rFonts w:ascii="Times New Roman" w:eastAsia="Calibri" w:hAnsi="Times New Roman" w:cs="Times New Roman"/>
          <w:color w:val="000000"/>
          <w:sz w:val="28"/>
          <w:szCs w:val="28"/>
        </w:rPr>
        <w:t xml:space="preserve">, игрового комплекса в    д. </w:t>
      </w:r>
      <w:proofErr w:type="spellStart"/>
      <w:r w:rsidRPr="00F502FE">
        <w:rPr>
          <w:rFonts w:ascii="Times New Roman" w:eastAsia="Calibri" w:hAnsi="Times New Roman" w:cs="Times New Roman"/>
          <w:color w:val="000000"/>
          <w:sz w:val="28"/>
          <w:szCs w:val="28"/>
        </w:rPr>
        <w:t>Хулимсунт</w:t>
      </w:r>
      <w:proofErr w:type="spellEnd"/>
      <w:r w:rsidRPr="00F502FE">
        <w:rPr>
          <w:rFonts w:ascii="Times New Roman" w:eastAsia="Calibri" w:hAnsi="Times New Roman" w:cs="Times New Roman"/>
          <w:color w:val="000000"/>
          <w:sz w:val="28"/>
          <w:szCs w:val="28"/>
        </w:rPr>
        <w:t>.</w:t>
      </w:r>
    </w:p>
    <w:p w:rsidR="00F502FE" w:rsidRPr="00F502FE" w:rsidRDefault="00F502FE" w:rsidP="00F502FE">
      <w:pPr>
        <w:spacing w:after="0" w:line="240" w:lineRule="auto"/>
        <w:ind w:firstLine="708"/>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ОАО «ЮТЭК – Региональные сети». В прогнозный период 2020 – 2024 годов будет выполнена модернизация объектов централизованных систем теплоснабжения, </w:t>
      </w:r>
      <w:proofErr w:type="gramStart"/>
      <w:r w:rsidRPr="00F502FE">
        <w:rPr>
          <w:rFonts w:ascii="Times New Roman" w:eastAsia="Calibri" w:hAnsi="Times New Roman" w:cs="Times New Roman"/>
          <w:sz w:val="28"/>
          <w:szCs w:val="28"/>
        </w:rPr>
        <w:t>водоснабжении</w:t>
      </w:r>
      <w:proofErr w:type="gramEnd"/>
      <w:r w:rsidRPr="00F502FE">
        <w:rPr>
          <w:rFonts w:ascii="Times New Roman" w:eastAsia="Calibri" w:hAnsi="Times New Roman" w:cs="Times New Roman"/>
          <w:sz w:val="28"/>
          <w:szCs w:val="28"/>
        </w:rPr>
        <w:t xml:space="preserve">, водоотведения в городских поселениях Березово и </w:t>
      </w:r>
      <w:proofErr w:type="spellStart"/>
      <w:r w:rsidRPr="00F502FE">
        <w:rPr>
          <w:rFonts w:ascii="Times New Roman" w:eastAsia="Calibri" w:hAnsi="Times New Roman" w:cs="Times New Roman"/>
          <w:sz w:val="28"/>
          <w:szCs w:val="28"/>
        </w:rPr>
        <w:t>Игрим</w:t>
      </w:r>
      <w:proofErr w:type="spellEnd"/>
      <w:r w:rsidRPr="00F502FE">
        <w:rPr>
          <w:rFonts w:ascii="Times New Roman" w:eastAsia="Calibri" w:hAnsi="Times New Roman" w:cs="Times New Roman"/>
          <w:sz w:val="28"/>
          <w:szCs w:val="28"/>
        </w:rPr>
        <w:t>, путем заключения концессионных соглашений.</w:t>
      </w:r>
    </w:p>
    <w:p w:rsidR="00F502FE" w:rsidRPr="00F502FE" w:rsidRDefault="00F502FE" w:rsidP="00F502FE">
      <w:pPr>
        <w:spacing w:after="0" w:line="240" w:lineRule="auto"/>
        <w:ind w:firstLine="708"/>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5. В сфере добычи полезных ископаемых продолжена реализация масштабного проекта </w:t>
      </w:r>
      <w:r w:rsidRPr="00F502FE">
        <w:rPr>
          <w:rFonts w:ascii="Times New Roman" w:eastAsia="Calibri" w:hAnsi="Times New Roman" w:cs="Times New Roman"/>
          <w:color w:val="000000"/>
          <w:sz w:val="28"/>
          <w:szCs w:val="28"/>
        </w:rPr>
        <w:t xml:space="preserve">ОАО «Газпром» по расширению  </w:t>
      </w:r>
      <w:proofErr w:type="spellStart"/>
      <w:r w:rsidRPr="00F502FE">
        <w:rPr>
          <w:rFonts w:ascii="Times New Roman" w:eastAsia="Calibri" w:hAnsi="Times New Roman" w:cs="Times New Roman"/>
          <w:color w:val="000000"/>
          <w:sz w:val="28"/>
          <w:szCs w:val="28"/>
        </w:rPr>
        <w:t>Пунгинского</w:t>
      </w:r>
      <w:proofErr w:type="spellEnd"/>
      <w:r w:rsidRPr="00F502FE">
        <w:rPr>
          <w:rFonts w:ascii="Times New Roman" w:eastAsia="Calibri" w:hAnsi="Times New Roman" w:cs="Times New Roman"/>
          <w:color w:val="000000"/>
          <w:sz w:val="28"/>
          <w:szCs w:val="28"/>
        </w:rPr>
        <w:t xml:space="preserve"> подземного хранилища газа в п. Светлый, в том числе второго пускового этапа. Начало строительства – апрель 2018 года.</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2020 – 2024 годов, необходимо направить усилия на наращивание частных инвестиций в основной капитал.</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3. Строительство</w:t>
      </w: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рамках программ в прогнозном периоде отражено строительство, реконструкция и подготовка к строительству объектов за счет средств бюджетов  Ханты-Мансийского автономного округа – Югры, Березовского района и внебюджетных источников.</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Объем работ и услуг по виду деятельности «Строительство» в 2018 году составил 485,74 млн. рублей  или 8,74% к величине 2017 года в сопоставимых ценах. Снижение показателей обусловлено спадом промышленного строительства предприятиями нефтегазового комплекса.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отчетном 2018 году </w:t>
      </w:r>
      <w:r w:rsidRPr="00F502FE">
        <w:rPr>
          <w:rFonts w:ascii="Times New Roman" w:hAnsi="Times New Roman" w:cs="Times New Roman"/>
          <w:color w:val="000000"/>
          <w:sz w:val="28"/>
          <w:szCs w:val="28"/>
        </w:rPr>
        <w:t xml:space="preserve">завершено строительство </w:t>
      </w:r>
      <w:proofErr w:type="gramStart"/>
      <w:r w:rsidRPr="00F502FE">
        <w:rPr>
          <w:rFonts w:ascii="Times New Roman" w:hAnsi="Times New Roman" w:cs="Times New Roman"/>
          <w:color w:val="000000"/>
          <w:sz w:val="28"/>
          <w:szCs w:val="28"/>
        </w:rPr>
        <w:t>в</w:t>
      </w:r>
      <w:proofErr w:type="gram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hAnsi="Times New Roman" w:cs="Times New Roman"/>
          <w:bCs/>
          <w:iCs/>
          <w:sz w:val="28"/>
          <w:szCs w:val="28"/>
        </w:rPr>
      </w:pPr>
      <w:r w:rsidRPr="00F502FE">
        <w:rPr>
          <w:rFonts w:ascii="Times New Roman" w:hAnsi="Times New Roman" w:cs="Times New Roman"/>
          <w:sz w:val="28"/>
          <w:szCs w:val="28"/>
        </w:rPr>
        <w:t xml:space="preserve">- </w:t>
      </w:r>
      <w:r w:rsidRPr="00F502FE">
        <w:rPr>
          <w:rFonts w:ascii="Times New Roman" w:hAnsi="Times New Roman" w:cs="Times New Roman"/>
          <w:bCs/>
          <w:iCs/>
          <w:sz w:val="28"/>
          <w:szCs w:val="28"/>
        </w:rPr>
        <w:t>п. Сосьва -</w:t>
      </w:r>
      <w:r w:rsidRPr="00F502FE">
        <w:rPr>
          <w:rFonts w:ascii="Times New Roman" w:hAnsi="Times New Roman" w:cs="Times New Roman"/>
          <w:sz w:val="28"/>
          <w:szCs w:val="28"/>
        </w:rPr>
        <w:t xml:space="preserve"> интерната </w:t>
      </w:r>
      <w:r w:rsidRPr="00F502FE">
        <w:rPr>
          <w:rFonts w:ascii="Times New Roman" w:hAnsi="Times New Roman" w:cs="Times New Roman"/>
          <w:bCs/>
          <w:iCs/>
          <w:sz w:val="28"/>
          <w:szCs w:val="28"/>
        </w:rPr>
        <w:t>на 100 мест;</w:t>
      </w:r>
    </w:p>
    <w:p w:rsidR="00F502FE" w:rsidRPr="00F502FE" w:rsidRDefault="00F502FE" w:rsidP="00F502FE">
      <w:pPr>
        <w:spacing w:after="0" w:line="240" w:lineRule="auto"/>
        <w:ind w:firstLine="709"/>
        <w:jc w:val="both"/>
        <w:rPr>
          <w:rFonts w:ascii="Times New Roman" w:hAnsi="Times New Roman" w:cs="Times New Roman"/>
          <w:bCs/>
          <w:sz w:val="28"/>
          <w:szCs w:val="28"/>
        </w:rPr>
      </w:pPr>
      <w:r w:rsidRPr="00F502FE">
        <w:rPr>
          <w:rFonts w:ascii="Times New Roman" w:hAnsi="Times New Roman" w:cs="Times New Roman"/>
          <w:sz w:val="28"/>
          <w:szCs w:val="28"/>
        </w:rPr>
        <w:t xml:space="preserve">- </w:t>
      </w:r>
      <w:r w:rsidRPr="00F502FE">
        <w:rPr>
          <w:rFonts w:ascii="Times New Roman" w:hAnsi="Times New Roman" w:cs="Times New Roman"/>
          <w:bCs/>
          <w:sz w:val="28"/>
          <w:szCs w:val="28"/>
        </w:rPr>
        <w:t xml:space="preserve">с. </w:t>
      </w:r>
      <w:proofErr w:type="spellStart"/>
      <w:r w:rsidRPr="00F502FE">
        <w:rPr>
          <w:rFonts w:ascii="Times New Roman" w:hAnsi="Times New Roman" w:cs="Times New Roman"/>
          <w:bCs/>
          <w:sz w:val="28"/>
          <w:szCs w:val="28"/>
        </w:rPr>
        <w:t>Саранпауль</w:t>
      </w:r>
      <w:proofErr w:type="spellEnd"/>
      <w:r w:rsidRPr="00F502FE">
        <w:rPr>
          <w:rFonts w:ascii="Times New Roman" w:hAnsi="Times New Roman" w:cs="Times New Roman"/>
          <w:sz w:val="28"/>
          <w:szCs w:val="28"/>
        </w:rPr>
        <w:t xml:space="preserve"> - производственного здания, магазина и пожарного водоема</w:t>
      </w:r>
      <w:r w:rsidRPr="00F502FE">
        <w:rPr>
          <w:rFonts w:ascii="Times New Roman" w:hAnsi="Times New Roman" w:cs="Times New Roman"/>
          <w:bCs/>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 магазина-кафе;</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r w:rsidRPr="00F502FE">
        <w:rPr>
          <w:rFonts w:ascii="Times New Roman" w:hAnsi="Times New Roman" w:cs="Times New Roman"/>
          <w:color w:val="000000"/>
          <w:sz w:val="28"/>
          <w:szCs w:val="28"/>
        </w:rPr>
        <w:t xml:space="preserve"> - завершена реконструкция </w:t>
      </w:r>
      <w:r w:rsidRPr="00F502FE">
        <w:rPr>
          <w:rFonts w:ascii="Times New Roman" w:hAnsi="Times New Roman" w:cs="Times New Roman"/>
          <w:sz w:val="28"/>
          <w:szCs w:val="28"/>
        </w:rPr>
        <w:t xml:space="preserve">нежилого здания в магазин, </w:t>
      </w:r>
      <w:r w:rsidRPr="00F502FE">
        <w:rPr>
          <w:rFonts w:ascii="Times New Roman" w:hAnsi="Times New Roman" w:cs="Times New Roman"/>
          <w:color w:val="000000"/>
          <w:sz w:val="28"/>
          <w:szCs w:val="28"/>
        </w:rPr>
        <w:t>проложены инженерные сети к многоквартирным жилым домам № 15, № 17 по ул. Молодежная</w:t>
      </w:r>
      <w:r w:rsidRPr="00F502FE">
        <w:rPr>
          <w:rFonts w:ascii="Times New Roman" w:hAnsi="Times New Roman" w:cs="Times New Roman"/>
          <w:sz w:val="28"/>
          <w:szCs w:val="28"/>
        </w:rPr>
        <w:t xml:space="preserve">, выполнены реставрационные работы на объекте «Дом купца К.В. Добровольского, 1876 года постройки». </w:t>
      </w:r>
    </w:p>
    <w:p w:rsidR="00F502FE" w:rsidRPr="00F502FE" w:rsidRDefault="00F502FE" w:rsidP="00F502FE">
      <w:pPr>
        <w:widowControl w:val="0"/>
        <w:spacing w:after="0" w:line="240" w:lineRule="auto"/>
        <w:ind w:firstLine="709"/>
        <w:jc w:val="both"/>
        <w:rPr>
          <w:rFonts w:ascii="Times New Roman" w:hAnsi="Times New Roman" w:cs="Times New Roman"/>
          <w:sz w:val="28"/>
          <w:szCs w:val="28"/>
        </w:rPr>
      </w:pPr>
      <w:r w:rsidRPr="00F502FE">
        <w:rPr>
          <w:rFonts w:ascii="Times New Roman" w:eastAsia="Calibri" w:hAnsi="Times New Roman" w:cs="Times New Roman"/>
          <w:sz w:val="28"/>
          <w:szCs w:val="28"/>
        </w:rPr>
        <w:t>П</w:t>
      </w:r>
      <w:r w:rsidRPr="00F502FE">
        <w:rPr>
          <w:rFonts w:ascii="Times New Roman" w:hAnsi="Times New Roman" w:cs="Times New Roman"/>
          <w:sz w:val="28"/>
          <w:szCs w:val="28"/>
        </w:rPr>
        <w:t xml:space="preserve">роведен капитальный ремонт 18 многоквартирных жилых домов в            п. Светлый,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и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w:t>
      </w:r>
    </w:p>
    <w:p w:rsidR="00F502FE" w:rsidRPr="00F502FE" w:rsidRDefault="00F502FE" w:rsidP="00F502FE">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t>В прогнозный период будет продолжено:</w:t>
      </w:r>
    </w:p>
    <w:p w:rsidR="00F502FE" w:rsidRPr="00F502FE" w:rsidRDefault="00F502FE" w:rsidP="00F502FE">
      <w:pPr>
        <w:numPr>
          <w:ilvl w:val="0"/>
          <w:numId w:val="38"/>
        </w:numPr>
        <w:tabs>
          <w:tab w:val="left" w:pos="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Строительство и подготовка к строительству:</w:t>
      </w:r>
    </w:p>
    <w:p w:rsidR="00F502FE" w:rsidRPr="00F502FE" w:rsidRDefault="00F502FE" w:rsidP="00F502FE">
      <w:pPr>
        <w:spacing w:after="0" w:line="240" w:lineRule="auto"/>
        <w:ind w:firstLine="709"/>
        <w:jc w:val="both"/>
        <w:rPr>
          <w:rFonts w:ascii="Times New Roman" w:eastAsia="Times New Roman" w:hAnsi="Times New Roman" w:cs="Times New Roman"/>
          <w:bCs/>
          <w:iCs/>
          <w:sz w:val="28"/>
          <w:szCs w:val="28"/>
          <w:lang w:eastAsia="ru-RU"/>
        </w:rPr>
      </w:pPr>
      <w:r w:rsidRPr="00F502FE">
        <w:rPr>
          <w:rFonts w:ascii="Times New Roman" w:eastAsia="Times New Roman" w:hAnsi="Times New Roman" w:cs="Times New Roman"/>
          <w:bCs/>
          <w:iCs/>
          <w:sz w:val="28"/>
          <w:szCs w:val="28"/>
          <w:lang w:eastAsia="ru-RU"/>
        </w:rPr>
        <w:t xml:space="preserve">- детских садов в с. </w:t>
      </w:r>
      <w:proofErr w:type="spellStart"/>
      <w:r w:rsidRPr="00F502FE">
        <w:rPr>
          <w:rFonts w:ascii="Times New Roman" w:eastAsia="Times New Roman" w:hAnsi="Times New Roman" w:cs="Times New Roman"/>
          <w:bCs/>
          <w:iCs/>
          <w:sz w:val="28"/>
          <w:szCs w:val="28"/>
          <w:lang w:eastAsia="ru-RU"/>
        </w:rPr>
        <w:t>Саранпауль</w:t>
      </w:r>
      <w:proofErr w:type="spellEnd"/>
      <w:r w:rsidRPr="00F502FE">
        <w:rPr>
          <w:rFonts w:ascii="Times New Roman" w:eastAsia="Times New Roman" w:hAnsi="Times New Roman" w:cs="Times New Roman"/>
          <w:bCs/>
          <w:iCs/>
          <w:sz w:val="28"/>
          <w:szCs w:val="28"/>
          <w:lang w:eastAsia="ru-RU"/>
        </w:rPr>
        <w:t xml:space="preserve"> на 60 мест и </w:t>
      </w:r>
      <w:r w:rsidRPr="00F502FE">
        <w:rPr>
          <w:rFonts w:ascii="Times New Roman" w:eastAsia="Times New Roman" w:hAnsi="Times New Roman" w:cs="Times New Roman"/>
          <w:sz w:val="28"/>
          <w:szCs w:val="28"/>
          <w:lang w:eastAsia="ru-RU"/>
        </w:rPr>
        <w:t xml:space="preserve">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на 200 мест</w:t>
      </w:r>
      <w:r w:rsidRPr="00F502FE">
        <w:rPr>
          <w:rFonts w:ascii="Times New Roman" w:eastAsia="Times New Roman" w:hAnsi="Times New Roman" w:cs="Times New Roman"/>
          <w:bCs/>
          <w:iCs/>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 xml:space="preserve">- реконструкция здания поселковой больницы под детский сад в                    с. </w:t>
      </w:r>
      <w:proofErr w:type="spellStart"/>
      <w:r w:rsidRPr="00F502FE">
        <w:rPr>
          <w:rFonts w:ascii="Times New Roman" w:eastAsia="Times New Roman" w:hAnsi="Times New Roman" w:cs="Times New Roman"/>
          <w:sz w:val="28"/>
          <w:szCs w:val="28"/>
          <w:lang w:eastAsia="ru-RU"/>
        </w:rPr>
        <w:t>Няксимволь</w:t>
      </w:r>
      <w:proofErr w:type="spellEnd"/>
      <w:r w:rsidRPr="00F502FE">
        <w:rPr>
          <w:rFonts w:ascii="Times New Roman" w:eastAsia="Times New Roman" w:hAnsi="Times New Roman" w:cs="Times New Roman"/>
          <w:sz w:val="28"/>
          <w:szCs w:val="28"/>
          <w:lang w:eastAsia="ru-RU"/>
        </w:rPr>
        <w:t xml:space="preserve"> на 40 мест;</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bCs/>
          <w:iCs/>
          <w:sz w:val="28"/>
          <w:szCs w:val="28"/>
          <w:lang w:eastAsia="ru-RU"/>
        </w:rPr>
        <w:t xml:space="preserve">- образовательно-культурных комплексов в д. </w:t>
      </w:r>
      <w:proofErr w:type="spellStart"/>
      <w:r w:rsidRPr="00F502FE">
        <w:rPr>
          <w:rFonts w:ascii="Times New Roman" w:eastAsia="Times New Roman" w:hAnsi="Times New Roman" w:cs="Times New Roman"/>
          <w:bCs/>
          <w:iCs/>
          <w:sz w:val="28"/>
          <w:szCs w:val="28"/>
          <w:lang w:eastAsia="ru-RU"/>
        </w:rPr>
        <w:t>Хулимсунт</w:t>
      </w:r>
      <w:proofErr w:type="spellEnd"/>
      <w:r w:rsidRPr="00F502FE">
        <w:rPr>
          <w:rFonts w:ascii="Times New Roman" w:eastAsia="Times New Roman" w:hAnsi="Times New Roman" w:cs="Times New Roman"/>
          <w:bCs/>
          <w:iCs/>
          <w:sz w:val="28"/>
          <w:szCs w:val="28"/>
          <w:lang w:eastAsia="ru-RU"/>
        </w:rPr>
        <w:t xml:space="preserve"> (школа на 140 учащихся) и в с. Теги</w:t>
      </w:r>
      <w:r w:rsidRPr="00F502FE">
        <w:rPr>
          <w:rFonts w:ascii="Times New Roman" w:eastAsia="Times New Roman" w:hAnsi="Times New Roman" w:cs="Times New Roman"/>
          <w:sz w:val="28"/>
          <w:szCs w:val="28"/>
          <w:lang w:eastAsia="ru-RU"/>
        </w:rPr>
        <w:t xml:space="preserve"> (школа на 100 учащихся);</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общеобразовательных школ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на 700 мест, в п. </w:t>
      </w:r>
      <w:proofErr w:type="gramStart"/>
      <w:r w:rsidRPr="00F502FE">
        <w:rPr>
          <w:rFonts w:ascii="Times New Roman" w:eastAsia="Times New Roman" w:hAnsi="Times New Roman" w:cs="Times New Roman"/>
          <w:sz w:val="28"/>
          <w:szCs w:val="28"/>
          <w:lang w:eastAsia="ru-RU"/>
        </w:rPr>
        <w:t>Приполярный</w:t>
      </w:r>
      <w:proofErr w:type="gramEnd"/>
      <w:r w:rsidRPr="00F502FE">
        <w:rPr>
          <w:rFonts w:ascii="Times New Roman" w:eastAsia="Times New Roman" w:hAnsi="Times New Roman" w:cs="Times New Roman"/>
          <w:sz w:val="28"/>
          <w:szCs w:val="28"/>
          <w:lang w:eastAsia="ru-RU"/>
        </w:rPr>
        <w:t xml:space="preserve"> на 160 мест, в п. Сосьва пристрой к зданию интерната;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физкультурно-оздоровительного плавательного бассейна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спортивного зала в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автодороги по ул. </w:t>
      </w:r>
      <w:proofErr w:type="spellStart"/>
      <w:r w:rsidRPr="00F502FE">
        <w:rPr>
          <w:rFonts w:ascii="Times New Roman" w:eastAsia="Times New Roman" w:hAnsi="Times New Roman" w:cs="Times New Roman"/>
          <w:sz w:val="28"/>
          <w:szCs w:val="28"/>
          <w:lang w:eastAsia="ru-RU"/>
        </w:rPr>
        <w:t>Воеводсткая</w:t>
      </w:r>
      <w:proofErr w:type="spellEnd"/>
      <w:r w:rsidRPr="00F502FE">
        <w:rPr>
          <w:rFonts w:ascii="Times New Roman" w:eastAsia="Times New Roman" w:hAnsi="Times New Roman" w:cs="Times New Roman"/>
          <w:sz w:val="28"/>
          <w:szCs w:val="28"/>
          <w:lang w:eastAsia="ru-RU"/>
        </w:rPr>
        <w:t xml:space="preserve">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Березово.</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2. Проведение кадастровых работ для осуществления ввода в эксплуатацию инженерных сетей к многоквартирным жилым домам по ул. </w:t>
      </w:r>
      <w:proofErr w:type="gramStart"/>
      <w:r w:rsidRPr="00F502FE">
        <w:rPr>
          <w:rFonts w:ascii="Times New Roman" w:eastAsia="Times New Roman" w:hAnsi="Times New Roman" w:cs="Times New Roman"/>
          <w:sz w:val="28"/>
          <w:szCs w:val="28"/>
          <w:lang w:eastAsia="ru-RU"/>
        </w:rPr>
        <w:t>Молодёжная</w:t>
      </w:r>
      <w:proofErr w:type="gramEnd"/>
      <w:r w:rsidRPr="00F502FE">
        <w:rPr>
          <w:rFonts w:ascii="Times New Roman" w:eastAsia="Times New Roman" w:hAnsi="Times New Roman" w:cs="Times New Roman"/>
          <w:sz w:val="28"/>
          <w:szCs w:val="28"/>
          <w:lang w:eastAsia="ru-RU"/>
        </w:rPr>
        <w:t xml:space="preserve">, д. 15, 17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и по ул. Транспортная, д.33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 xml:space="preserve">3. Выполнение реставрационных работ на объекте культурного наследия «Мост деревянный </w:t>
      </w:r>
      <w:r w:rsidRPr="00F502FE">
        <w:rPr>
          <w:rFonts w:ascii="Times New Roman" w:eastAsia="Calibri" w:hAnsi="Times New Roman" w:cs="Times New Roman"/>
          <w:sz w:val="28"/>
          <w:szCs w:val="28"/>
        </w:rPr>
        <w:t>на ряжах</w:t>
      </w:r>
      <w:r w:rsidRPr="00F502FE">
        <w:rPr>
          <w:rFonts w:eastAsia="Calibri"/>
          <w:b/>
        </w:rPr>
        <w:t xml:space="preserve"> </w:t>
      </w:r>
      <w:r w:rsidRPr="00F502FE">
        <w:rPr>
          <w:rFonts w:ascii="Times New Roman" w:hAnsi="Times New Roman" w:cs="Times New Roman"/>
          <w:sz w:val="28"/>
          <w:szCs w:val="28"/>
        </w:rPr>
        <w:t xml:space="preserve">через овраг </w:t>
      </w:r>
      <w:proofErr w:type="spellStart"/>
      <w:r w:rsidRPr="00F502FE">
        <w:rPr>
          <w:rFonts w:ascii="Times New Roman" w:hAnsi="Times New Roman" w:cs="Times New Roman"/>
          <w:sz w:val="28"/>
          <w:szCs w:val="28"/>
        </w:rPr>
        <w:t>Култычный</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xml:space="preserve">Стратегией социально-экономического развития Березовского района до  2030 года одним из основных приоритетов определено </w:t>
      </w:r>
      <w:r w:rsidRPr="00F502FE">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F502FE">
        <w:rPr>
          <w:rFonts w:ascii="Times New Roman" w:eastAsia="Times New Roman" w:hAnsi="Times New Roman" w:cs="Times New Roman"/>
          <w:color w:val="000000"/>
          <w:sz w:val="28"/>
          <w:szCs w:val="28"/>
          <w:lang w:eastAsia="ru-RU"/>
        </w:rPr>
        <w:t>энергоэффективности</w:t>
      </w:r>
      <w:proofErr w:type="spellEnd"/>
      <w:r w:rsidRPr="00F502FE">
        <w:rPr>
          <w:rFonts w:ascii="Times New Roman" w:eastAsia="Times New Roman" w:hAnsi="Times New Roman" w:cs="Times New Roman"/>
          <w:color w:val="000000"/>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xml:space="preserve">В 2018 году </w:t>
      </w:r>
      <w:r w:rsidRPr="00F502FE">
        <w:rPr>
          <w:rFonts w:ascii="Times New Roman" w:hAnsi="Times New Roman" w:cs="Times New Roman"/>
          <w:sz w:val="28"/>
          <w:szCs w:val="28"/>
        </w:rPr>
        <w:t xml:space="preserve">на 2,1% увеличился объем вводимого жилья, общая площадь составила 8 008,70 </w:t>
      </w:r>
      <w:proofErr w:type="spellStart"/>
      <w:r w:rsidRPr="00F502FE">
        <w:rPr>
          <w:rFonts w:ascii="Times New Roman" w:hAnsi="Times New Roman" w:cs="Times New Roman"/>
          <w:sz w:val="28"/>
          <w:szCs w:val="28"/>
        </w:rPr>
        <w:t>кв</w:t>
      </w:r>
      <w:proofErr w:type="gramStart"/>
      <w:r w:rsidRPr="00F502FE">
        <w:rPr>
          <w:rFonts w:ascii="Times New Roman" w:hAnsi="Times New Roman" w:cs="Times New Roman"/>
          <w:sz w:val="28"/>
          <w:szCs w:val="28"/>
        </w:rPr>
        <w:t>.м</w:t>
      </w:r>
      <w:proofErr w:type="spellEnd"/>
      <w:proofErr w:type="gramEnd"/>
      <w:r w:rsidRPr="00F502FE">
        <w:rPr>
          <w:rFonts w:ascii="Times New Roman" w:hAnsi="Times New Roman" w:cs="Times New Roman"/>
          <w:sz w:val="28"/>
          <w:szCs w:val="28"/>
        </w:rPr>
        <w:t xml:space="preserve">, в том числе: многоквартирного жилья – 3 499,80  </w:t>
      </w:r>
      <w:proofErr w:type="spellStart"/>
      <w:r w:rsidRPr="00F502FE">
        <w:rPr>
          <w:rFonts w:ascii="Times New Roman" w:hAnsi="Times New Roman" w:cs="Times New Roman"/>
          <w:sz w:val="28"/>
          <w:szCs w:val="28"/>
        </w:rPr>
        <w:t>кв.м</w:t>
      </w:r>
      <w:proofErr w:type="spellEnd"/>
      <w:r w:rsidRPr="00F502FE">
        <w:rPr>
          <w:rFonts w:ascii="Times New Roman" w:hAnsi="Times New Roman" w:cs="Times New Roman"/>
          <w:sz w:val="28"/>
          <w:szCs w:val="28"/>
        </w:rPr>
        <w:t xml:space="preserve"> (11 домов), индивидуального жилья – 4 508,90 </w:t>
      </w:r>
      <w:proofErr w:type="spellStart"/>
      <w:r w:rsidRPr="00F502FE">
        <w:rPr>
          <w:rFonts w:ascii="Times New Roman" w:hAnsi="Times New Roman" w:cs="Times New Roman"/>
          <w:sz w:val="28"/>
          <w:szCs w:val="28"/>
        </w:rPr>
        <w:t>кв.м</w:t>
      </w:r>
      <w:proofErr w:type="spellEnd"/>
      <w:r w:rsidRPr="00F502FE">
        <w:rPr>
          <w:rFonts w:ascii="Times New Roman" w:hAnsi="Times New Roman" w:cs="Times New Roman"/>
          <w:sz w:val="28"/>
          <w:szCs w:val="28"/>
        </w:rPr>
        <w:t xml:space="preserve"> (39 домов).</w:t>
      </w:r>
      <w:r w:rsidRPr="00F502FE">
        <w:rPr>
          <w:rFonts w:ascii="Times New Roman" w:eastAsia="Times New Roman" w:hAnsi="Times New Roman" w:cs="Times New Roman"/>
          <w:color w:val="000000"/>
          <w:sz w:val="28"/>
          <w:szCs w:val="28"/>
          <w:lang w:eastAsia="ru-RU"/>
        </w:rPr>
        <w:t xml:space="preserve">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2019 году планируемый ввод жилья в эксплуатацию составит 8,2 тыс. </w:t>
      </w:r>
      <w:proofErr w:type="spellStart"/>
      <w:r w:rsidRPr="00F502FE">
        <w:rPr>
          <w:rFonts w:ascii="Times New Roman" w:eastAsia="Times New Roman" w:hAnsi="Times New Roman" w:cs="Times New Roman"/>
          <w:sz w:val="28"/>
          <w:szCs w:val="28"/>
          <w:lang w:eastAsia="ru-RU"/>
        </w:rPr>
        <w:t>кв.м</w:t>
      </w:r>
      <w:proofErr w:type="spellEnd"/>
      <w:r w:rsidRPr="00F502FE">
        <w:rPr>
          <w:rFonts w:ascii="Times New Roman" w:eastAsia="Times New Roman" w:hAnsi="Times New Roman" w:cs="Times New Roman"/>
          <w:sz w:val="28"/>
          <w:szCs w:val="28"/>
          <w:lang w:eastAsia="ru-RU"/>
        </w:rPr>
        <w:t xml:space="preserve">.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xml:space="preserve">По оценке, общий жилищный фонд муниципального образования Березовского района за счет реализации жилищных программ имеет не высокую, но устойчивую тенденцию роста, в 2018 году его прирост составил 1,1% и достиг 696,50 тыс. </w:t>
      </w:r>
      <w:proofErr w:type="spellStart"/>
      <w:r w:rsidRPr="00F502FE">
        <w:rPr>
          <w:rFonts w:ascii="Times New Roman" w:eastAsia="Times New Roman" w:hAnsi="Times New Roman" w:cs="Times New Roman"/>
          <w:sz w:val="28"/>
          <w:szCs w:val="28"/>
          <w:lang w:eastAsia="ru-RU"/>
        </w:rPr>
        <w:t>кв.м</w:t>
      </w:r>
      <w:proofErr w:type="spellEnd"/>
      <w:r w:rsidRPr="00F502FE">
        <w:rPr>
          <w:rFonts w:ascii="Times New Roman" w:eastAsia="Times New Roman" w:hAnsi="Times New Roman" w:cs="Times New Roman"/>
          <w:sz w:val="28"/>
          <w:szCs w:val="28"/>
          <w:lang w:eastAsia="ru-RU"/>
        </w:rPr>
        <w:t xml:space="preserve">. В среднесрочном прогнозном периоде, при ежегодном объеме ввода жилья около 10,0 тыс. </w:t>
      </w:r>
      <w:proofErr w:type="spellStart"/>
      <w:r w:rsidRPr="00F502FE">
        <w:rPr>
          <w:rFonts w:ascii="Times New Roman" w:eastAsia="Times New Roman" w:hAnsi="Times New Roman" w:cs="Times New Roman"/>
          <w:sz w:val="28"/>
          <w:szCs w:val="28"/>
          <w:lang w:eastAsia="ru-RU"/>
        </w:rPr>
        <w:t>кв</w:t>
      </w:r>
      <w:proofErr w:type="gramStart"/>
      <w:r w:rsidRPr="00F502FE">
        <w:rPr>
          <w:rFonts w:ascii="Times New Roman" w:eastAsia="Times New Roman" w:hAnsi="Times New Roman" w:cs="Times New Roman"/>
          <w:sz w:val="28"/>
          <w:szCs w:val="28"/>
          <w:lang w:eastAsia="ru-RU"/>
        </w:rPr>
        <w:t>.м</w:t>
      </w:r>
      <w:proofErr w:type="spellEnd"/>
      <w:proofErr w:type="gramEnd"/>
      <w:r w:rsidRPr="00F502FE">
        <w:rPr>
          <w:rFonts w:ascii="Times New Roman" w:eastAsia="Times New Roman" w:hAnsi="Times New Roman" w:cs="Times New Roman"/>
          <w:sz w:val="28"/>
          <w:szCs w:val="28"/>
          <w:lang w:eastAsia="ru-RU"/>
        </w:rPr>
        <w:t xml:space="preserve">, </w:t>
      </w:r>
      <w:r w:rsidRPr="00F502FE">
        <w:rPr>
          <w:rFonts w:ascii="Times New Roman" w:eastAsia="Times New Roman" w:hAnsi="Times New Roman" w:cs="Times New Roman"/>
          <w:color w:val="000000"/>
          <w:sz w:val="28"/>
          <w:szCs w:val="28"/>
          <w:lang w:eastAsia="ru-RU"/>
        </w:rPr>
        <w:t xml:space="preserve">жилищный фонд (с учетом выбытия жилых площадей) должен превысить 700 тыс. </w:t>
      </w:r>
      <w:proofErr w:type="spellStart"/>
      <w:r w:rsidRPr="00F502FE">
        <w:rPr>
          <w:rFonts w:ascii="Times New Roman" w:eastAsia="Times New Roman" w:hAnsi="Times New Roman" w:cs="Times New Roman"/>
          <w:color w:val="000000"/>
          <w:sz w:val="28"/>
          <w:szCs w:val="28"/>
          <w:lang w:eastAsia="ru-RU"/>
        </w:rPr>
        <w:t>кв.м</w:t>
      </w:r>
      <w:proofErr w:type="spellEnd"/>
      <w:r w:rsidRPr="00F502FE">
        <w:rPr>
          <w:rFonts w:ascii="Times New Roman" w:eastAsia="Times New Roman" w:hAnsi="Times New Roman" w:cs="Times New Roman"/>
          <w:color w:val="000000"/>
          <w:sz w:val="28"/>
          <w:szCs w:val="28"/>
          <w:lang w:eastAsia="ru-RU"/>
        </w:rPr>
        <w:t xml:space="preserve">.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highlight w:val="cyan"/>
          <w:lang w:eastAsia="ru-RU"/>
        </w:rPr>
      </w:pPr>
      <w:r w:rsidRPr="00F502FE">
        <w:rPr>
          <w:rFonts w:ascii="Times New Roman" w:eastAsia="Times New Roman" w:hAnsi="Times New Roman" w:cs="Times New Roman"/>
          <w:color w:val="000000"/>
          <w:sz w:val="28"/>
          <w:szCs w:val="28"/>
          <w:lang w:eastAsia="ru-RU"/>
        </w:rPr>
        <w:t xml:space="preserve">Несмотря на ежегодный ввод жилых помещений, доля ветхого и аварийного жилья в общем объеме жилищного фонда снижается медленно, в 2018 году составила 0,2%. </w:t>
      </w:r>
    </w:p>
    <w:p w:rsidR="00F502FE" w:rsidRPr="00F502FE" w:rsidRDefault="00F502FE" w:rsidP="00F502FE">
      <w:pPr>
        <w:spacing w:after="0" w:line="240" w:lineRule="auto"/>
        <w:ind w:firstLine="708"/>
        <w:jc w:val="both"/>
        <w:rPr>
          <w:rFonts w:ascii="Times New Roman" w:hAnsi="Times New Roman"/>
          <w:bCs/>
          <w:sz w:val="28"/>
          <w:szCs w:val="28"/>
        </w:rPr>
      </w:pPr>
      <w:r w:rsidRPr="00F502FE">
        <w:rPr>
          <w:rFonts w:ascii="Times New Roman" w:hAnsi="Times New Roman"/>
          <w:sz w:val="28"/>
          <w:szCs w:val="28"/>
        </w:rPr>
        <w:t xml:space="preserve">В 2018 году на 100% выполнено мероприятие по ликвидации </w:t>
      </w:r>
      <w:r w:rsidRPr="00F502FE">
        <w:rPr>
          <w:rFonts w:ascii="Times New Roman" w:hAnsi="Times New Roman"/>
          <w:bCs/>
          <w:sz w:val="28"/>
          <w:szCs w:val="28"/>
        </w:rPr>
        <w:t>и расселению 47 приспособленных для проживания строений (</w:t>
      </w:r>
      <w:proofErr w:type="spellStart"/>
      <w:r w:rsidRPr="00F502FE">
        <w:rPr>
          <w:rFonts w:ascii="Times New Roman" w:hAnsi="Times New Roman"/>
          <w:bCs/>
          <w:sz w:val="28"/>
          <w:szCs w:val="28"/>
        </w:rPr>
        <w:t>балков</w:t>
      </w:r>
      <w:proofErr w:type="spellEnd"/>
      <w:r w:rsidRPr="00F502FE">
        <w:rPr>
          <w:rFonts w:ascii="Times New Roman" w:hAnsi="Times New Roman"/>
          <w:bCs/>
          <w:sz w:val="28"/>
          <w:szCs w:val="28"/>
        </w:rPr>
        <w:t>).</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В отчетном периоде, за счет различных мер поддержки улучшили жилищные условия 153 семьи или 13% от общего количества граждан состоящих на учете в качестве нуждающихся (2017 год – 88 или 11,5% соответственно).</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В прогнозный период будет продолжено:</w:t>
      </w:r>
    </w:p>
    <w:p w:rsidR="00F502FE" w:rsidRPr="00F502FE" w:rsidRDefault="00F502FE" w:rsidP="00F502FE">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lastRenderedPageBreak/>
        <w:t xml:space="preserve">- переселение граждан из аварийного жилья, а также реализован комплекс мер, направленный на решение задач по ликвидации аварийного жилищного фонда, ежегодно до 0,2 тыс. </w:t>
      </w:r>
      <w:proofErr w:type="spellStart"/>
      <w:r w:rsidRPr="00F502FE">
        <w:rPr>
          <w:rFonts w:ascii="Times New Roman" w:eastAsia="Times New Roman" w:hAnsi="Times New Roman" w:cs="Times New Roman"/>
          <w:color w:val="000000"/>
          <w:sz w:val="28"/>
          <w:szCs w:val="28"/>
          <w:lang w:eastAsia="ru-RU"/>
        </w:rPr>
        <w:t>кв</w:t>
      </w:r>
      <w:proofErr w:type="gramStart"/>
      <w:r w:rsidRPr="00F502FE">
        <w:rPr>
          <w:rFonts w:ascii="Times New Roman" w:eastAsia="Times New Roman" w:hAnsi="Times New Roman" w:cs="Times New Roman"/>
          <w:color w:val="000000"/>
          <w:sz w:val="28"/>
          <w:szCs w:val="28"/>
          <w:lang w:eastAsia="ru-RU"/>
        </w:rPr>
        <w:t>.м</w:t>
      </w:r>
      <w:proofErr w:type="spellEnd"/>
      <w:proofErr w:type="gramEnd"/>
      <w:r w:rsidRPr="00F502FE">
        <w:rPr>
          <w:rFonts w:ascii="Times New Roman" w:eastAsia="Times New Roman" w:hAnsi="Times New Roman" w:cs="Times New Roman"/>
          <w:color w:val="000000"/>
          <w:sz w:val="28"/>
          <w:szCs w:val="28"/>
          <w:lang w:eastAsia="ru-RU"/>
        </w:rPr>
        <w:t>;</w:t>
      </w:r>
    </w:p>
    <w:p w:rsidR="00F502FE" w:rsidRPr="00F502FE" w:rsidRDefault="00F502FE" w:rsidP="00F502FE">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создание безопасных условий проживания граждан, проживающих в жилых домах, находящихся в зоне подтопления береговой линии, подверженной абразии в с. Теги Березовского района.</w:t>
      </w:r>
    </w:p>
    <w:p w:rsidR="00F502FE" w:rsidRPr="00F502FE" w:rsidRDefault="00F502FE" w:rsidP="00F502FE">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F502FE">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характеризующие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 xml:space="preserve">В 2018 году общая площадь жилья, приходящаяся в среднем на 1 жителя района, увеличилась на 2,8%, и составила 32,9 </w:t>
      </w:r>
      <w:proofErr w:type="spellStart"/>
      <w:r w:rsidRPr="00F502FE">
        <w:rPr>
          <w:rFonts w:ascii="Times New Roman" w:eastAsia="Times New Roman" w:hAnsi="Times New Roman" w:cs="Times New Roman"/>
          <w:color w:val="000000"/>
          <w:sz w:val="28"/>
          <w:szCs w:val="28"/>
          <w:lang w:eastAsia="ru-RU"/>
        </w:rPr>
        <w:t>кв</w:t>
      </w:r>
      <w:proofErr w:type="gramStart"/>
      <w:r w:rsidRPr="00F502FE">
        <w:rPr>
          <w:rFonts w:ascii="Times New Roman" w:eastAsia="Times New Roman" w:hAnsi="Times New Roman" w:cs="Times New Roman"/>
          <w:color w:val="000000"/>
          <w:sz w:val="28"/>
          <w:szCs w:val="28"/>
          <w:lang w:eastAsia="ru-RU"/>
        </w:rPr>
        <w:t>.м</w:t>
      </w:r>
      <w:proofErr w:type="spellEnd"/>
      <w:proofErr w:type="gramEnd"/>
      <w:r w:rsidRPr="00F502FE">
        <w:rPr>
          <w:rFonts w:ascii="Times New Roman" w:eastAsia="Times New Roman" w:hAnsi="Times New Roman" w:cs="Times New Roman"/>
          <w:color w:val="000000"/>
          <w:sz w:val="28"/>
          <w:szCs w:val="28"/>
          <w:lang w:eastAsia="ru-RU"/>
        </w:rPr>
        <w:t xml:space="preserve"> (2017 год – 32,0 </w:t>
      </w:r>
      <w:proofErr w:type="spellStart"/>
      <w:r w:rsidRPr="00F502FE">
        <w:rPr>
          <w:rFonts w:ascii="Times New Roman" w:eastAsia="Times New Roman" w:hAnsi="Times New Roman" w:cs="Times New Roman"/>
          <w:color w:val="000000"/>
          <w:sz w:val="28"/>
          <w:szCs w:val="28"/>
          <w:lang w:eastAsia="ru-RU"/>
        </w:rPr>
        <w:t>кв.м</w:t>
      </w:r>
      <w:proofErr w:type="spellEnd"/>
      <w:r w:rsidRPr="00F502FE">
        <w:rPr>
          <w:rFonts w:ascii="Times New Roman" w:eastAsia="Times New Roman" w:hAnsi="Times New Roman" w:cs="Times New Roman"/>
          <w:color w:val="000000"/>
          <w:sz w:val="28"/>
          <w:szCs w:val="28"/>
          <w:lang w:eastAsia="ru-RU"/>
        </w:rPr>
        <w:t xml:space="preserve">). Сохранив темпы жилищного строительства, к 2024 году обеспеченность населения жильем возрастет до 32,5 </w:t>
      </w:r>
      <w:proofErr w:type="spellStart"/>
      <w:r w:rsidRPr="00F502FE">
        <w:rPr>
          <w:rFonts w:ascii="Times New Roman" w:eastAsia="Times New Roman" w:hAnsi="Times New Roman" w:cs="Times New Roman"/>
          <w:color w:val="000000"/>
          <w:sz w:val="28"/>
          <w:szCs w:val="28"/>
          <w:lang w:eastAsia="ru-RU"/>
        </w:rPr>
        <w:t>кв</w:t>
      </w:r>
      <w:proofErr w:type="gramStart"/>
      <w:r w:rsidRPr="00F502FE">
        <w:rPr>
          <w:rFonts w:ascii="Times New Roman" w:eastAsia="Times New Roman" w:hAnsi="Times New Roman" w:cs="Times New Roman"/>
          <w:color w:val="000000"/>
          <w:sz w:val="28"/>
          <w:szCs w:val="28"/>
          <w:lang w:eastAsia="ru-RU"/>
        </w:rPr>
        <w:t>.м</w:t>
      </w:r>
      <w:proofErr w:type="spellEnd"/>
      <w:proofErr w:type="gramEnd"/>
      <w:r w:rsidRPr="00F502FE">
        <w:rPr>
          <w:rFonts w:ascii="Times New Roman" w:eastAsia="Times New Roman" w:hAnsi="Times New Roman" w:cs="Times New Roman"/>
          <w:color w:val="000000"/>
          <w:sz w:val="28"/>
          <w:szCs w:val="28"/>
          <w:lang w:eastAsia="ru-RU"/>
        </w:rPr>
        <w:t xml:space="preserve"> </w:t>
      </w:r>
      <w:r w:rsidRPr="00F502FE">
        <w:rPr>
          <w:rFonts w:ascii="Times New Roman" w:eastAsia="Times New Roman" w:hAnsi="Times New Roman" w:cs="Times New Roman"/>
          <w:sz w:val="28"/>
          <w:szCs w:val="28"/>
          <w:lang w:eastAsia="ru-RU"/>
        </w:rPr>
        <w:t xml:space="preserve">(средняя учетная норма площади жилого помещения 18 </w:t>
      </w:r>
      <w:proofErr w:type="spellStart"/>
      <w:r w:rsidRPr="00F502FE">
        <w:rPr>
          <w:rFonts w:ascii="Times New Roman" w:eastAsia="Times New Roman" w:hAnsi="Times New Roman" w:cs="Times New Roman"/>
          <w:sz w:val="28"/>
          <w:szCs w:val="28"/>
          <w:lang w:eastAsia="ru-RU"/>
        </w:rPr>
        <w:t>кв.м</w:t>
      </w:r>
      <w:proofErr w:type="spellEnd"/>
      <w:r w:rsidRPr="00F502FE">
        <w:rPr>
          <w:rFonts w:ascii="Times New Roman" w:eastAsia="Times New Roman" w:hAnsi="Times New Roman" w:cs="Times New Roman"/>
          <w:sz w:val="28"/>
          <w:szCs w:val="28"/>
          <w:lang w:eastAsia="ru-RU"/>
        </w:rPr>
        <w:t xml:space="preserve"> на человека).</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w:t>
      </w:r>
      <w:proofErr w:type="gramStart"/>
      <w:r w:rsidRPr="00F502FE">
        <w:rPr>
          <w:rFonts w:ascii="Times New Roman" w:eastAsia="Times New Roman" w:hAnsi="Times New Roman" w:cs="Times New Roman"/>
          <w:sz w:val="28"/>
          <w:szCs w:val="28"/>
          <w:lang w:eastAsia="ru-RU"/>
        </w:rPr>
        <w:t>общей площади, введенных в 2018 году в эксплуатацию жилых домов  56,3% занимает</w:t>
      </w:r>
      <w:proofErr w:type="gramEnd"/>
      <w:r w:rsidRPr="00F502FE">
        <w:rPr>
          <w:rFonts w:ascii="Times New Roman" w:eastAsia="Times New Roman" w:hAnsi="Times New Roman" w:cs="Times New Roman"/>
          <w:sz w:val="28"/>
          <w:szCs w:val="28"/>
          <w:lang w:eastAsia="ru-RU"/>
        </w:rPr>
        <w:t xml:space="preserve">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F502FE" w:rsidRPr="00F502FE" w:rsidRDefault="00F502FE" w:rsidP="00F50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w:t>
      </w:r>
      <w:proofErr w:type="gramEnd"/>
      <w:r w:rsidRPr="00F502FE">
        <w:rPr>
          <w:rFonts w:ascii="Times New Roman" w:eastAsia="Times New Roman" w:hAnsi="Times New Roman" w:cs="Times New Roman"/>
          <w:sz w:val="28"/>
          <w:szCs w:val="28"/>
          <w:lang w:eastAsia="ru-RU"/>
        </w:rPr>
        <w:t xml:space="preserve"> аварийного жилищного фонда на 2019 – 2022 годы».</w:t>
      </w:r>
    </w:p>
    <w:p w:rsidR="00F502FE" w:rsidRPr="00F502FE"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bCs/>
          <w:sz w:val="28"/>
          <w:szCs w:val="28"/>
          <w:lang w:eastAsia="ru-RU"/>
        </w:rPr>
        <w:t>В 2019 году:</w:t>
      </w:r>
    </w:p>
    <w:p w:rsidR="00F502FE" w:rsidRPr="00F502FE"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bCs/>
          <w:sz w:val="28"/>
          <w:szCs w:val="28"/>
          <w:lang w:eastAsia="ru-RU"/>
        </w:rPr>
        <w:t xml:space="preserve">- продолжается строительство многоквартирных жилых домов в: </w:t>
      </w:r>
      <w:proofErr w:type="spellStart"/>
      <w:r w:rsidRPr="00F502FE">
        <w:rPr>
          <w:rFonts w:ascii="Times New Roman" w:eastAsia="Times New Roman" w:hAnsi="Times New Roman" w:cs="Times New Roman"/>
          <w:bCs/>
          <w:sz w:val="28"/>
          <w:szCs w:val="28"/>
          <w:lang w:eastAsia="ru-RU"/>
        </w:rPr>
        <w:t>пгт</w:t>
      </w:r>
      <w:proofErr w:type="spellEnd"/>
      <w:r w:rsidRPr="00F502FE">
        <w:rPr>
          <w:rFonts w:ascii="Times New Roman" w:eastAsia="Times New Roman" w:hAnsi="Times New Roman" w:cs="Times New Roman"/>
          <w:bCs/>
          <w:sz w:val="28"/>
          <w:szCs w:val="28"/>
          <w:lang w:eastAsia="ru-RU"/>
        </w:rPr>
        <w:t xml:space="preserve">. </w:t>
      </w:r>
      <w:proofErr w:type="spellStart"/>
      <w:r w:rsidRPr="00F502FE">
        <w:rPr>
          <w:rFonts w:ascii="Times New Roman" w:eastAsia="Times New Roman" w:hAnsi="Times New Roman" w:cs="Times New Roman"/>
          <w:bCs/>
          <w:sz w:val="28"/>
          <w:szCs w:val="28"/>
          <w:lang w:eastAsia="ru-RU"/>
        </w:rPr>
        <w:t>Игрим</w:t>
      </w:r>
      <w:proofErr w:type="spellEnd"/>
      <w:r w:rsidRPr="00F502FE">
        <w:rPr>
          <w:rFonts w:ascii="Times New Roman" w:eastAsia="Times New Roman" w:hAnsi="Times New Roman" w:cs="Times New Roman"/>
          <w:bCs/>
          <w:sz w:val="28"/>
          <w:szCs w:val="28"/>
          <w:lang w:eastAsia="ru-RU"/>
        </w:rPr>
        <w:t xml:space="preserve"> – 1, с. Теги – 2;</w:t>
      </w:r>
    </w:p>
    <w:p w:rsidR="00F502FE" w:rsidRPr="00F502FE" w:rsidRDefault="00F502FE" w:rsidP="00F502FE">
      <w:pPr>
        <w:spacing w:after="0" w:line="240" w:lineRule="auto"/>
        <w:ind w:firstLine="660"/>
        <w:jc w:val="both"/>
        <w:rPr>
          <w:rFonts w:ascii="Times New Roman" w:eastAsia="Calibri" w:hAnsi="Times New Roman" w:cs="Times New Roman"/>
          <w:sz w:val="28"/>
          <w:szCs w:val="28"/>
          <w:lang w:eastAsia="ru-RU"/>
        </w:rPr>
      </w:pPr>
      <w:r w:rsidRPr="00F502FE">
        <w:rPr>
          <w:rFonts w:ascii="Times New Roman" w:eastAsia="Times New Roman" w:hAnsi="Times New Roman" w:cs="Times New Roman"/>
          <w:bCs/>
          <w:sz w:val="28"/>
          <w:szCs w:val="28"/>
          <w:lang w:eastAsia="ru-RU"/>
        </w:rPr>
        <w:t xml:space="preserve">- запланировано начало строительства 5 </w:t>
      </w:r>
      <w:r w:rsidRPr="00F502FE">
        <w:rPr>
          <w:rFonts w:ascii="Times New Roman" w:eastAsia="Calibri" w:hAnsi="Times New Roman" w:cs="Times New Roman"/>
          <w:sz w:val="28"/>
          <w:szCs w:val="28"/>
          <w:lang w:eastAsia="ru-RU"/>
        </w:rPr>
        <w:t xml:space="preserve">многоквартирных жилых домов в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Березово;</w:t>
      </w:r>
    </w:p>
    <w:p w:rsidR="00F502FE" w:rsidRPr="00F502FE" w:rsidRDefault="00F502FE" w:rsidP="00F502FE">
      <w:pPr>
        <w:spacing w:after="0" w:line="240" w:lineRule="auto"/>
        <w:ind w:firstLine="708"/>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lastRenderedPageBreak/>
        <w:t>В 2017 – 2018 годах по результатам проведенных аукционов предоставлено 20 земельных участков под строительство многоквартирных жилых домов за счет частных инвесторов.</w:t>
      </w:r>
    </w:p>
    <w:p w:rsidR="00F502FE" w:rsidRPr="00F502FE" w:rsidRDefault="00F502FE" w:rsidP="00F502FE">
      <w:pPr>
        <w:spacing w:after="0" w:line="240" w:lineRule="auto"/>
        <w:ind w:firstLine="708"/>
        <w:jc w:val="both"/>
        <w:rPr>
          <w:rFonts w:ascii="Times New Roman" w:eastAsia="Calibri" w:hAnsi="Times New Roman" w:cs="Times New Roman"/>
          <w:bCs/>
          <w:sz w:val="28"/>
          <w:szCs w:val="28"/>
          <w:lang w:eastAsia="ru-RU"/>
        </w:rPr>
      </w:pPr>
      <w:r w:rsidRPr="00F502FE">
        <w:rPr>
          <w:rFonts w:ascii="Times New Roman" w:eastAsia="Calibri" w:hAnsi="Times New Roman" w:cs="Times New Roman"/>
          <w:bCs/>
          <w:sz w:val="28"/>
          <w:szCs w:val="28"/>
          <w:lang w:eastAsia="ru-RU"/>
        </w:rPr>
        <w:t>В прогнозный период будет продолжено строительство:</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502FE">
        <w:rPr>
          <w:rFonts w:ascii="Times New Roman" w:eastAsia="Times New Roman" w:hAnsi="Times New Roman" w:cs="Times New Roman"/>
          <w:iCs/>
          <w:sz w:val="28"/>
          <w:szCs w:val="28"/>
          <w:lang w:eastAsia="ru-RU"/>
        </w:rPr>
        <w:t xml:space="preserve">- многоквартирного жилого дома с административными помещениями в </w:t>
      </w:r>
      <w:proofErr w:type="spellStart"/>
      <w:r w:rsidRPr="00F502FE">
        <w:rPr>
          <w:rFonts w:ascii="Times New Roman" w:eastAsia="Times New Roman" w:hAnsi="Times New Roman" w:cs="Times New Roman"/>
          <w:iCs/>
          <w:sz w:val="28"/>
          <w:szCs w:val="28"/>
          <w:lang w:eastAsia="ru-RU"/>
        </w:rPr>
        <w:t>пгт</w:t>
      </w:r>
      <w:proofErr w:type="spellEnd"/>
      <w:r w:rsidRPr="00F502FE">
        <w:rPr>
          <w:rFonts w:ascii="Times New Roman" w:eastAsia="Times New Roman" w:hAnsi="Times New Roman" w:cs="Times New Roman"/>
          <w:iCs/>
          <w:sz w:val="28"/>
          <w:szCs w:val="28"/>
          <w:lang w:eastAsia="ru-RU"/>
        </w:rPr>
        <w:t xml:space="preserve">. </w:t>
      </w:r>
      <w:proofErr w:type="spellStart"/>
      <w:r w:rsidRPr="00F502FE">
        <w:rPr>
          <w:rFonts w:ascii="Times New Roman" w:eastAsia="Times New Roman" w:hAnsi="Times New Roman" w:cs="Times New Roman"/>
          <w:iCs/>
          <w:sz w:val="28"/>
          <w:szCs w:val="28"/>
          <w:lang w:eastAsia="ru-RU"/>
        </w:rPr>
        <w:t>Игрим</w:t>
      </w:r>
      <w:proofErr w:type="spellEnd"/>
      <w:r w:rsidRPr="00F502FE">
        <w:rPr>
          <w:rFonts w:ascii="Times New Roman" w:eastAsia="Times New Roman" w:hAnsi="Times New Roman" w:cs="Times New Roman"/>
          <w:iCs/>
          <w:sz w:val="28"/>
          <w:szCs w:val="28"/>
          <w:lang w:eastAsia="ru-RU"/>
        </w:rPr>
        <w:t xml:space="preserve"> по ул. Транспортная, д. 33;</w:t>
      </w:r>
    </w:p>
    <w:p w:rsidR="00F502FE" w:rsidRPr="00F502FE"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iCs/>
          <w:sz w:val="28"/>
          <w:szCs w:val="28"/>
          <w:lang w:eastAsia="ru-RU"/>
        </w:rPr>
        <w:t xml:space="preserve">- </w:t>
      </w:r>
      <w:r w:rsidRPr="00F502FE">
        <w:rPr>
          <w:rFonts w:ascii="Times New Roman" w:eastAsia="Times New Roman" w:hAnsi="Times New Roman" w:cs="Times New Roman"/>
          <w:bCs/>
          <w:sz w:val="28"/>
          <w:szCs w:val="28"/>
          <w:lang w:eastAsia="ru-RU"/>
        </w:rPr>
        <w:t>7 двухквартирных домов в с. Теги;</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502FE">
        <w:rPr>
          <w:rFonts w:ascii="Times New Roman" w:eastAsia="Times New Roman" w:hAnsi="Times New Roman" w:cs="Times New Roman"/>
          <w:bCs/>
          <w:sz w:val="28"/>
          <w:szCs w:val="28"/>
          <w:lang w:eastAsia="ru-RU"/>
        </w:rPr>
        <w:t>- ж</w:t>
      </w:r>
      <w:r w:rsidRPr="00F502FE">
        <w:rPr>
          <w:rFonts w:ascii="Times New Roman" w:eastAsia="Times New Roman" w:hAnsi="Times New Roman" w:cs="Times New Roman"/>
          <w:iCs/>
          <w:sz w:val="28"/>
          <w:szCs w:val="28"/>
          <w:lang w:eastAsia="ru-RU"/>
        </w:rPr>
        <w:t>илого комплекса «</w:t>
      </w:r>
      <w:proofErr w:type="gramStart"/>
      <w:r w:rsidRPr="00F502FE">
        <w:rPr>
          <w:rFonts w:ascii="Times New Roman" w:eastAsia="Times New Roman" w:hAnsi="Times New Roman" w:cs="Times New Roman"/>
          <w:iCs/>
          <w:sz w:val="28"/>
          <w:szCs w:val="28"/>
          <w:lang w:eastAsia="ru-RU"/>
        </w:rPr>
        <w:t>Парковый</w:t>
      </w:r>
      <w:proofErr w:type="gramEnd"/>
      <w:r w:rsidRPr="00F502FE">
        <w:rPr>
          <w:rFonts w:ascii="Times New Roman" w:eastAsia="Times New Roman" w:hAnsi="Times New Roman" w:cs="Times New Roman"/>
          <w:iCs/>
          <w:sz w:val="28"/>
          <w:szCs w:val="28"/>
          <w:lang w:eastAsia="ru-RU"/>
        </w:rPr>
        <w:t xml:space="preserve">» (блокированные 4 одноэтажных жилых дома) в п. </w:t>
      </w:r>
      <w:proofErr w:type="spellStart"/>
      <w:r w:rsidRPr="00F502FE">
        <w:rPr>
          <w:rFonts w:ascii="Times New Roman" w:eastAsia="Times New Roman" w:hAnsi="Times New Roman" w:cs="Times New Roman"/>
          <w:iCs/>
          <w:sz w:val="28"/>
          <w:szCs w:val="28"/>
          <w:lang w:eastAsia="ru-RU"/>
        </w:rPr>
        <w:t>Ванзетур</w:t>
      </w:r>
      <w:proofErr w:type="spellEnd"/>
      <w:r w:rsidRPr="00F502FE">
        <w:rPr>
          <w:rFonts w:ascii="Times New Roman" w:eastAsia="Times New Roman" w:hAnsi="Times New Roman" w:cs="Times New Roman"/>
          <w:iCs/>
          <w:sz w:val="28"/>
          <w:szCs w:val="28"/>
          <w:lang w:eastAsia="ru-RU"/>
        </w:rPr>
        <w:t>;</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502FE">
        <w:rPr>
          <w:rFonts w:ascii="Times New Roman" w:eastAsia="Times New Roman" w:hAnsi="Times New Roman" w:cs="Times New Roman"/>
          <w:iCs/>
          <w:sz w:val="28"/>
          <w:szCs w:val="28"/>
          <w:lang w:eastAsia="ru-RU"/>
        </w:rPr>
        <w:t xml:space="preserve">- многоквартирного жилого дома в п. </w:t>
      </w:r>
      <w:proofErr w:type="gramStart"/>
      <w:r w:rsidRPr="00F502FE">
        <w:rPr>
          <w:rFonts w:ascii="Times New Roman" w:eastAsia="Times New Roman" w:hAnsi="Times New Roman" w:cs="Times New Roman"/>
          <w:iCs/>
          <w:sz w:val="28"/>
          <w:szCs w:val="28"/>
          <w:lang w:eastAsia="ru-RU"/>
        </w:rPr>
        <w:t>Приполярный</w:t>
      </w:r>
      <w:proofErr w:type="gramEnd"/>
      <w:r w:rsidRPr="00F502FE">
        <w:rPr>
          <w:rFonts w:ascii="Times New Roman" w:eastAsia="Times New Roman" w:hAnsi="Times New Roman" w:cs="Times New Roman"/>
          <w:iCs/>
          <w:sz w:val="28"/>
          <w:szCs w:val="28"/>
          <w:lang w:eastAsia="ru-RU"/>
        </w:rPr>
        <w:t>;</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502FE">
        <w:rPr>
          <w:rFonts w:ascii="Times New Roman" w:eastAsia="Times New Roman" w:hAnsi="Times New Roman" w:cs="Times New Roman"/>
          <w:iCs/>
          <w:sz w:val="28"/>
          <w:szCs w:val="28"/>
          <w:lang w:eastAsia="ru-RU"/>
        </w:rPr>
        <w:t xml:space="preserve">- общежития в п. </w:t>
      </w:r>
      <w:proofErr w:type="gramStart"/>
      <w:r w:rsidRPr="00F502FE">
        <w:rPr>
          <w:rFonts w:ascii="Times New Roman" w:eastAsia="Times New Roman" w:hAnsi="Times New Roman" w:cs="Times New Roman"/>
          <w:iCs/>
          <w:sz w:val="28"/>
          <w:szCs w:val="28"/>
          <w:lang w:eastAsia="ru-RU"/>
        </w:rPr>
        <w:t>Светлый</w:t>
      </w:r>
      <w:proofErr w:type="gramEnd"/>
      <w:r w:rsidRPr="00F502FE">
        <w:rPr>
          <w:rFonts w:ascii="Times New Roman" w:eastAsia="Times New Roman" w:hAnsi="Times New Roman" w:cs="Times New Roman"/>
          <w:iCs/>
          <w:sz w:val="28"/>
          <w:szCs w:val="28"/>
          <w:lang w:eastAsia="ru-RU"/>
        </w:rPr>
        <w:t xml:space="preserve"> на 75 мест.</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xml:space="preserve">Во исполнение Указа Президента Российской Федерации от 07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 безвозмездно предоставить 23 </w:t>
      </w:r>
      <w:proofErr w:type="gramStart"/>
      <w:r w:rsidRPr="00F502FE">
        <w:rPr>
          <w:rFonts w:ascii="Times New Roman" w:eastAsia="Times New Roman" w:hAnsi="Times New Roman" w:cs="Times New Roman"/>
          <w:color w:val="000000"/>
          <w:sz w:val="28"/>
          <w:szCs w:val="28"/>
          <w:lang w:eastAsia="ru-RU"/>
        </w:rPr>
        <w:t>земельных</w:t>
      </w:r>
      <w:proofErr w:type="gramEnd"/>
      <w:r w:rsidRPr="00F502FE">
        <w:rPr>
          <w:rFonts w:ascii="Times New Roman" w:eastAsia="Times New Roman" w:hAnsi="Times New Roman" w:cs="Times New Roman"/>
          <w:color w:val="000000"/>
          <w:sz w:val="28"/>
          <w:szCs w:val="28"/>
          <w:lang w:eastAsia="ru-RU"/>
        </w:rPr>
        <w:t xml:space="preserve"> участка многодетным семьям. </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которой позволит улучшить жилищные условия одной многодетной семьи в 2019 году (2018 год – 4 семьи).</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4. Транспорт и связь</w:t>
      </w:r>
    </w:p>
    <w:p w:rsidR="00F502FE" w:rsidRPr="00F502FE"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4.1. Транспорт</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Состояние и уровень развития транспортной инфраструктуры Березовского района является определяющим фактором развития экономики территории.</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транспортом.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F502FE">
        <w:rPr>
          <w:rFonts w:ascii="Times New Roman" w:eastAsia="Times New Roman" w:hAnsi="Times New Roman" w:cs="Times New Roman"/>
          <w:iCs/>
          <w:sz w:val="28"/>
          <w:szCs w:val="28"/>
          <w:lang w:eastAsia="ru-RU"/>
        </w:rPr>
        <w:t xml:space="preserve"> авиационный</w:t>
      </w:r>
      <w:r w:rsidRPr="00F502FE">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муниципальными образованиями и железнодорожных путей. Березовский район отнесен к отдаленным и труднодоступным территориям Югры.</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2018 году общий объем перевезенных пассажиров увеличился на 1,87% или с 43 457 до 44 269 человек. Наибольшая доля перевозок приходится на водный транспорт – 31,3%. Соответственно, объем дотаций на перевозки </w:t>
      </w:r>
      <w:r w:rsidRPr="00F502FE">
        <w:rPr>
          <w:rFonts w:ascii="Times New Roman" w:hAnsi="Times New Roman" w:cs="Times New Roman"/>
          <w:sz w:val="28"/>
          <w:szCs w:val="28"/>
        </w:rPr>
        <w:lastRenderedPageBreak/>
        <w:t xml:space="preserve">пассажиров возрос на 9,11% по сравнению с 2017 годом, и составил 127,48 млн. рублей (2017 год – 116,84 млн. рублей). </w:t>
      </w:r>
    </w:p>
    <w:p w:rsidR="00F502FE" w:rsidRPr="00F502FE" w:rsidRDefault="00F502FE" w:rsidP="00F502FE">
      <w:pPr>
        <w:tabs>
          <w:tab w:val="left" w:pos="0"/>
        </w:tabs>
        <w:spacing w:after="0" w:line="240" w:lineRule="auto"/>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F502FE">
        <w:rPr>
          <w:rFonts w:ascii="Times New Roman" w:eastAsia="Times New Roman" w:hAnsi="Times New Roman" w:cs="Times New Roman"/>
          <w:sz w:val="28"/>
          <w:szCs w:val="28"/>
          <w:lang w:eastAsia="ru-RU"/>
        </w:rPr>
        <w:t>некомпактность</w:t>
      </w:r>
      <w:proofErr w:type="spellEnd"/>
      <w:r w:rsidRPr="00F502FE">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502FE" w:rsidRPr="00F502FE" w:rsidRDefault="00F502FE" w:rsidP="00F502FE">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F502FE">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Березовского района составляет 233,10 км, в том числе с твердым покрытием 161,09 км.</w:t>
      </w:r>
    </w:p>
    <w:p w:rsidR="00F502FE" w:rsidRPr="00F502FE" w:rsidRDefault="00F502FE" w:rsidP="00F502FE">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F502FE" w:rsidRPr="00F502FE" w:rsidRDefault="00F502FE" w:rsidP="00F502FE">
      <w:pPr>
        <w:autoSpaceDE w:val="0"/>
        <w:autoSpaceDN w:val="0"/>
        <w:adjustRightInd w:val="0"/>
        <w:spacing w:after="0" w:line="28" w:lineRule="atLeast"/>
        <w:ind w:firstLine="708"/>
        <w:jc w:val="both"/>
        <w:rPr>
          <w:rFonts w:ascii="Times New Roman" w:eastAsia="Calibri" w:hAnsi="Times New Roman" w:cs="Times New Roman"/>
          <w:bCs/>
          <w:sz w:val="28"/>
          <w:szCs w:val="28"/>
          <w:lang w:eastAsia="ru-RU"/>
        </w:rPr>
      </w:pPr>
      <w:r w:rsidRPr="00F502FE">
        <w:rPr>
          <w:rFonts w:ascii="Times New Roman" w:eastAsia="Calibri" w:hAnsi="Times New Roman" w:cs="Times New Roman"/>
          <w:color w:val="000000"/>
          <w:sz w:val="28"/>
          <w:szCs w:val="28"/>
          <w:lang w:eastAsia="ru-RU"/>
        </w:rPr>
        <w:t xml:space="preserve">В отчетном году выполнен ремонт </w:t>
      </w:r>
      <w:r w:rsidRPr="00F502FE">
        <w:rPr>
          <w:rFonts w:ascii="Times New Roman" w:eastAsia="Calibri" w:hAnsi="Times New Roman" w:cs="Times New Roman"/>
          <w:bCs/>
          <w:sz w:val="28"/>
          <w:szCs w:val="28"/>
          <w:lang w:eastAsia="ru-RU"/>
        </w:rPr>
        <w:t xml:space="preserve">автомобильных дорог в </w:t>
      </w:r>
      <w:proofErr w:type="spellStart"/>
      <w:r w:rsidRPr="00F502FE">
        <w:rPr>
          <w:rFonts w:ascii="Times New Roman" w:eastAsia="Calibri" w:hAnsi="Times New Roman" w:cs="Times New Roman"/>
          <w:bCs/>
          <w:sz w:val="28"/>
          <w:szCs w:val="28"/>
          <w:lang w:eastAsia="ru-RU"/>
        </w:rPr>
        <w:t>пгт</w:t>
      </w:r>
      <w:proofErr w:type="spellEnd"/>
      <w:r w:rsidRPr="00F502FE">
        <w:rPr>
          <w:rFonts w:ascii="Times New Roman" w:eastAsia="Calibri" w:hAnsi="Times New Roman" w:cs="Times New Roman"/>
          <w:bCs/>
          <w:sz w:val="28"/>
          <w:szCs w:val="28"/>
          <w:lang w:eastAsia="ru-RU"/>
        </w:rPr>
        <w:t xml:space="preserve">. Березово по ул. Шмидта </w:t>
      </w:r>
      <w:r w:rsidRPr="00F502FE">
        <w:rPr>
          <w:rFonts w:ascii="Times New Roman" w:eastAsia="Calibri" w:hAnsi="Times New Roman" w:cs="Times New Roman"/>
          <w:sz w:val="28"/>
          <w:szCs w:val="28"/>
          <w:lang w:eastAsia="ru-RU"/>
        </w:rPr>
        <w:t>(протяженность 0,750 км.), ул. Ленина (протяженность 0,26 км.)</w:t>
      </w:r>
      <w:r w:rsidRPr="00F502FE">
        <w:rPr>
          <w:rFonts w:ascii="Times New Roman" w:eastAsia="Calibri" w:hAnsi="Times New Roman" w:cs="Times New Roman"/>
          <w:bCs/>
          <w:sz w:val="28"/>
          <w:szCs w:val="28"/>
          <w:lang w:eastAsia="ru-RU"/>
        </w:rPr>
        <w:t xml:space="preserve">. В прогнозный период запланированы ремонты: </w:t>
      </w:r>
      <w:proofErr w:type="spellStart"/>
      <w:r w:rsidRPr="00F502FE">
        <w:rPr>
          <w:rFonts w:ascii="Times New Roman" w:eastAsia="Calibri" w:hAnsi="Times New Roman" w:cs="Times New Roman"/>
          <w:bCs/>
          <w:sz w:val="28"/>
          <w:szCs w:val="28"/>
          <w:lang w:eastAsia="ru-RU"/>
        </w:rPr>
        <w:t>пгт</w:t>
      </w:r>
      <w:proofErr w:type="spellEnd"/>
      <w:r w:rsidRPr="00F502FE">
        <w:rPr>
          <w:rFonts w:ascii="Times New Roman" w:eastAsia="Calibri" w:hAnsi="Times New Roman" w:cs="Times New Roman"/>
          <w:bCs/>
          <w:sz w:val="28"/>
          <w:szCs w:val="28"/>
          <w:lang w:eastAsia="ru-RU"/>
        </w:rPr>
        <w:t xml:space="preserve">. Березово по ул. Воеводская и пер. </w:t>
      </w:r>
      <w:proofErr w:type="gramStart"/>
      <w:r w:rsidRPr="00F502FE">
        <w:rPr>
          <w:rFonts w:ascii="Times New Roman" w:eastAsia="Calibri" w:hAnsi="Times New Roman" w:cs="Times New Roman"/>
          <w:bCs/>
          <w:sz w:val="28"/>
          <w:szCs w:val="28"/>
          <w:lang w:eastAsia="ru-RU"/>
        </w:rPr>
        <w:t>Веселый</w:t>
      </w:r>
      <w:proofErr w:type="gramEnd"/>
      <w:r w:rsidRPr="00F502FE">
        <w:rPr>
          <w:rFonts w:ascii="Times New Roman" w:eastAsia="Calibri" w:hAnsi="Times New Roman" w:cs="Times New Roman"/>
          <w:bCs/>
          <w:sz w:val="28"/>
          <w:szCs w:val="28"/>
          <w:lang w:eastAsia="ru-RU"/>
        </w:rPr>
        <w:t xml:space="preserve">, в п. Сосьва – по улицам Грибная, Ягодная и Озерная. </w:t>
      </w:r>
    </w:p>
    <w:p w:rsidR="00F502FE" w:rsidRPr="00F502FE" w:rsidRDefault="00F502FE" w:rsidP="00F502FE">
      <w:pPr>
        <w:autoSpaceDE w:val="0"/>
        <w:autoSpaceDN w:val="0"/>
        <w:adjustRightInd w:val="0"/>
        <w:spacing w:after="0" w:line="240" w:lineRule="auto"/>
        <w:ind w:firstLine="709"/>
        <w:jc w:val="both"/>
        <w:rPr>
          <w:rFonts w:ascii="Times New Roman" w:hAnsi="Times New Roman" w:cs="Times New Roman"/>
          <w:bCs/>
          <w:sz w:val="28"/>
          <w:szCs w:val="28"/>
        </w:rPr>
      </w:pPr>
      <w:r w:rsidRPr="00F502FE">
        <w:rPr>
          <w:rFonts w:ascii="Times New Roman" w:eastAsia="Calibri" w:hAnsi="Times New Roman" w:cs="Times New Roman"/>
          <w:sz w:val="28"/>
          <w:szCs w:val="28"/>
          <w:lang w:eastAsia="ru-RU"/>
        </w:rPr>
        <w:t xml:space="preserve">В 2018 году в </w:t>
      </w:r>
      <w:r w:rsidRPr="00F502FE">
        <w:rPr>
          <w:rFonts w:ascii="Times New Roman" w:hAnsi="Times New Roman" w:cs="Times New Roman"/>
          <w:bCs/>
          <w:sz w:val="28"/>
          <w:szCs w:val="28"/>
        </w:rPr>
        <w:t xml:space="preserve">рамках муниципальной программы «Развитие транспортной системы Березовского района на 2018 – 2025 годы и на период до 2030 года» по мероприятию «Обеспечение доступности и повышение качества транспортных услуг воздушным транспортом» запланировано 1 773,50 тыс. рублей на проведение ремонтных работ взлетной посадочной полосы в </w:t>
      </w:r>
      <w:proofErr w:type="spellStart"/>
      <w:r w:rsidRPr="00F502FE">
        <w:rPr>
          <w:rFonts w:ascii="Times New Roman" w:hAnsi="Times New Roman" w:cs="Times New Roman"/>
          <w:bCs/>
          <w:sz w:val="28"/>
          <w:szCs w:val="28"/>
        </w:rPr>
        <w:t>пгт</w:t>
      </w:r>
      <w:proofErr w:type="spellEnd"/>
      <w:r w:rsidRPr="00F502FE">
        <w:rPr>
          <w:rFonts w:ascii="Times New Roman" w:hAnsi="Times New Roman" w:cs="Times New Roman"/>
          <w:bCs/>
          <w:sz w:val="28"/>
          <w:szCs w:val="28"/>
        </w:rPr>
        <w:t>. Березово. Средства освоены в полном объеме. Подготовлен Отчет с рекомендациями и укрупненным расчетом затрат по устройству нежесткого покрытия взлетной полосы облегченного типа.</w:t>
      </w:r>
    </w:p>
    <w:p w:rsidR="00F502FE" w:rsidRPr="00F502FE" w:rsidRDefault="00F502FE" w:rsidP="00F502F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02FE">
        <w:rPr>
          <w:rFonts w:ascii="Times New Roman" w:hAnsi="Times New Roman" w:cs="Times New Roman"/>
          <w:bCs/>
          <w:sz w:val="28"/>
          <w:szCs w:val="28"/>
        </w:rPr>
        <w:t xml:space="preserve">В 2019 году по муниципальной программе </w:t>
      </w:r>
      <w:r w:rsidRPr="00F502FE">
        <w:rPr>
          <w:rFonts w:ascii="Times New Roman" w:eastAsia="Calibri" w:hAnsi="Times New Roman" w:cs="Times New Roman"/>
          <w:sz w:val="28"/>
          <w:szCs w:val="28"/>
          <w:lang w:eastAsia="ru-RU"/>
        </w:rPr>
        <w:t>«</w:t>
      </w:r>
      <w:r w:rsidRPr="00F502FE">
        <w:rPr>
          <w:rFonts w:ascii="Times New Roman" w:hAnsi="Times New Roman" w:cs="Times New Roman"/>
          <w:sz w:val="28"/>
          <w:szCs w:val="28"/>
        </w:rPr>
        <w:t>Современная транспортная система Березовского района</w:t>
      </w:r>
      <w:r w:rsidRPr="00F502FE">
        <w:rPr>
          <w:rFonts w:ascii="Times New Roman" w:eastAsia="Calibri" w:hAnsi="Times New Roman" w:cs="Times New Roman"/>
          <w:sz w:val="28"/>
          <w:szCs w:val="28"/>
          <w:lang w:eastAsia="ru-RU"/>
        </w:rPr>
        <w:t xml:space="preserve">» запланирован текущий ремонт взлетной посадочной полосы в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xml:space="preserve">. Березово, общая сумма затрат 21,0 млн. рублей.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долгосрочных проектов, как строительство автомобильных круглогодичных дорог.</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рамках областной программы «Сотрудничество» в 2019 году запланировано завершение: </w:t>
      </w:r>
    </w:p>
    <w:p w:rsidR="00F502FE" w:rsidRPr="00F502FE" w:rsidRDefault="00F502FE" w:rsidP="00F502FE">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1.</w:t>
      </w:r>
      <w:r w:rsidRPr="00F502FE">
        <w:rPr>
          <w:rFonts w:ascii="Times New Roman" w:eastAsia="Times New Roman" w:hAnsi="Times New Roman" w:cs="Times New Roman"/>
          <w:sz w:val="28"/>
          <w:szCs w:val="28"/>
          <w:lang w:eastAsia="ru-RU"/>
        </w:rPr>
        <w:tab/>
        <w:t xml:space="preserve">подготовки разрешительных документов для строительства автомобильной дороги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Приобье</w:t>
      </w:r>
      <w:proofErr w:type="spellEnd"/>
      <w:r w:rsidRPr="00F502FE">
        <w:rPr>
          <w:rFonts w:ascii="Times New Roman" w:eastAsia="Times New Roman" w:hAnsi="Times New Roman" w:cs="Times New Roman"/>
          <w:sz w:val="28"/>
          <w:szCs w:val="28"/>
          <w:lang w:eastAsia="ru-RU"/>
        </w:rPr>
        <w:t xml:space="preserve"> –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2. строительства </w:t>
      </w:r>
      <w:proofErr w:type="spellStart"/>
      <w:r w:rsidRPr="00F502FE">
        <w:rPr>
          <w:rFonts w:ascii="Times New Roman" w:eastAsia="Times New Roman" w:hAnsi="Times New Roman" w:cs="Times New Roman"/>
          <w:sz w:val="28"/>
          <w:szCs w:val="28"/>
          <w:lang w:eastAsia="ru-RU"/>
        </w:rPr>
        <w:t>авторечвокзала</w:t>
      </w:r>
      <w:proofErr w:type="spellEnd"/>
      <w:r w:rsidRPr="00F502FE">
        <w:rPr>
          <w:rFonts w:ascii="Times New Roman" w:eastAsia="Times New Roman" w:hAnsi="Times New Roman" w:cs="Times New Roman"/>
          <w:sz w:val="28"/>
          <w:szCs w:val="28"/>
          <w:lang w:eastAsia="ru-RU"/>
        </w:rPr>
        <w:t xml:space="preserve">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 п. Приполярный».</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условиях бюджетных ограничений, для развития транспортной </w:t>
      </w:r>
      <w:r w:rsidRPr="00F502FE">
        <w:rPr>
          <w:rFonts w:ascii="Times New Roman" w:eastAsia="Times New Roman" w:hAnsi="Times New Roman" w:cs="Times New Roman"/>
          <w:sz w:val="28"/>
          <w:szCs w:val="28"/>
          <w:lang w:eastAsia="ru-RU"/>
        </w:rPr>
        <w:lastRenderedPageBreak/>
        <w:t>инфраструктуры, это является единственным инструментом, в связи с высокой капиталоемкостью проектов.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мобильность населения, что позволит создать условия для экономического роста, повышения доступности и качества транспортных услуг.</w:t>
      </w:r>
    </w:p>
    <w:p w:rsidR="00F502FE" w:rsidRPr="00F502FE" w:rsidRDefault="00F502FE" w:rsidP="00F502FE">
      <w:pPr>
        <w:spacing w:after="0" w:line="240" w:lineRule="auto"/>
        <w:ind w:firstLine="540"/>
        <w:jc w:val="both"/>
        <w:rPr>
          <w:rFonts w:ascii="Times New Roman" w:eastAsia="Times New Roman" w:hAnsi="Times New Roman" w:cs="Times New Roman"/>
          <w:color w:val="000000"/>
          <w:sz w:val="28"/>
          <w:szCs w:val="28"/>
          <w:lang w:eastAsia="ru-RU"/>
        </w:rPr>
      </w:pPr>
    </w:p>
    <w:p w:rsidR="00F502FE" w:rsidRPr="00F502FE"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4.2. Связь</w:t>
      </w:r>
    </w:p>
    <w:p w:rsidR="00F502FE" w:rsidRPr="00F502FE" w:rsidRDefault="00F502FE" w:rsidP="00F502FE">
      <w:pPr>
        <w:keepNext/>
        <w:spacing w:after="0" w:line="240" w:lineRule="auto"/>
        <w:ind w:firstLine="720"/>
        <w:jc w:val="both"/>
        <w:outlineLvl w:val="0"/>
        <w:rPr>
          <w:rFonts w:ascii="Times New Roman" w:eastAsia="Calibri" w:hAnsi="Times New Roman" w:cs="Times New Roman"/>
          <w:kern w:val="32"/>
          <w:sz w:val="28"/>
          <w:szCs w:val="28"/>
        </w:rPr>
      </w:pPr>
      <w:r w:rsidRPr="00F502FE">
        <w:rPr>
          <w:rFonts w:ascii="Times New Roman" w:eastAsia="Calibri" w:hAnsi="Times New Roman" w:cs="Times New Roman"/>
          <w:sz w:val="28"/>
          <w:szCs w:val="28"/>
        </w:rPr>
        <w:t xml:space="preserve">Развитию конкуренции, повышению качества </w:t>
      </w:r>
      <w:r w:rsidRPr="00F502FE">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F502FE">
        <w:rPr>
          <w:rFonts w:ascii="Times New Roman" w:hAnsi="Times New Roman" w:cs="Times New Roman"/>
          <w:color w:val="000000"/>
          <w:sz w:val="28"/>
          <w:szCs w:val="28"/>
        </w:rPr>
        <w:t>информационно-коммуникационные виды связи.</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В районе осуществляют деятельность операторы телефонной связи:</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w:t>
      </w:r>
      <w:proofErr w:type="gramStart"/>
      <w:r w:rsidRPr="00F502FE">
        <w:rPr>
          <w:rFonts w:ascii="Times New Roman" w:eastAsia="Calibri" w:hAnsi="Times New Roman" w:cs="Times New Roman"/>
          <w:sz w:val="28"/>
          <w:szCs w:val="28"/>
        </w:rPr>
        <w:t>стационарной</w:t>
      </w:r>
      <w:proofErr w:type="gramEnd"/>
      <w:r w:rsidRPr="00F502FE">
        <w:rPr>
          <w:rFonts w:ascii="Times New Roman" w:eastAsia="Calibri" w:hAnsi="Times New Roman" w:cs="Times New Roman"/>
          <w:sz w:val="28"/>
          <w:szCs w:val="28"/>
        </w:rPr>
        <w:t xml:space="preserve"> - ПАО «Ростелеком», ООО «Газпром </w:t>
      </w:r>
      <w:proofErr w:type="spellStart"/>
      <w:r w:rsidRPr="00F502FE">
        <w:rPr>
          <w:rFonts w:ascii="Times New Roman" w:eastAsia="Calibri" w:hAnsi="Times New Roman" w:cs="Times New Roman"/>
          <w:sz w:val="28"/>
          <w:szCs w:val="28"/>
        </w:rPr>
        <w:t>трансгаз</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Югорск</w:t>
      </w:r>
      <w:proofErr w:type="spellEnd"/>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сотовой связи - «Т2Мобайл», «</w:t>
      </w:r>
      <w:proofErr w:type="spellStart"/>
      <w:r w:rsidRPr="00F502FE">
        <w:rPr>
          <w:rFonts w:ascii="Times New Roman" w:eastAsia="Calibri" w:hAnsi="Times New Roman" w:cs="Times New Roman"/>
          <w:sz w:val="28"/>
          <w:szCs w:val="28"/>
        </w:rPr>
        <w:t>БиЛайн</w:t>
      </w:r>
      <w:proofErr w:type="spellEnd"/>
      <w:r w:rsidRPr="00F502FE">
        <w:rPr>
          <w:rFonts w:ascii="Times New Roman" w:eastAsia="Calibri" w:hAnsi="Times New Roman" w:cs="Times New Roman"/>
          <w:sz w:val="28"/>
          <w:szCs w:val="28"/>
        </w:rPr>
        <w:t>», ПАО «Мегафон», ПАО «МТС», ТГ «Мотив».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Телекоммуникационной группой «Мотив» услуги сотовой связи предоставляются в следующих населенных пунктах Березовского района: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proofErr w:type="gram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Ломбовож</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п. Приполярный, п. Светлый,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с. Теги, п. Сосьва,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Шайтанка</w:t>
      </w:r>
      <w:proofErr w:type="spellEnd"/>
      <w:r w:rsidRPr="00F502FE">
        <w:rPr>
          <w:rFonts w:ascii="Times New Roman" w:hAnsi="Times New Roman" w:cs="Times New Roman"/>
          <w:sz w:val="28"/>
          <w:szCs w:val="28"/>
        </w:rPr>
        <w:t>.</w:t>
      </w:r>
      <w:proofErr w:type="gramEnd"/>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Компания «Мотив» осуществляет передачу высокоскоростного мобильного Интернета через сеть четвертого поколения связи 4</w:t>
      </w:r>
      <w:r w:rsidRPr="00F502FE">
        <w:rPr>
          <w:rFonts w:ascii="Times New Roman" w:hAnsi="Times New Roman" w:cs="Times New Roman"/>
          <w:sz w:val="28"/>
          <w:szCs w:val="28"/>
          <w:lang w:val="en-US"/>
        </w:rPr>
        <w:t>G</w:t>
      </w:r>
      <w:r w:rsidRPr="00F502FE">
        <w:rPr>
          <w:rFonts w:ascii="Times New Roman" w:hAnsi="Times New Roman" w:cs="Times New Roman"/>
          <w:sz w:val="28"/>
          <w:szCs w:val="28"/>
        </w:rPr>
        <w:t xml:space="preserve">. Сегодня высокоскоростной мобильный Интернет доступен жителям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w:t>
      </w:r>
      <w:proofErr w:type="gramStart"/>
      <w:r w:rsidRPr="00F502FE">
        <w:rPr>
          <w:rFonts w:ascii="Times New Roman" w:hAnsi="Times New Roman" w:cs="Times New Roman"/>
          <w:sz w:val="28"/>
          <w:szCs w:val="28"/>
        </w:rPr>
        <w:t>Светлый</w:t>
      </w:r>
      <w:proofErr w:type="gram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с. Теги и д. </w:t>
      </w:r>
      <w:proofErr w:type="spellStart"/>
      <w:r w:rsidRPr="00F502FE">
        <w:rPr>
          <w:rFonts w:ascii="Times New Roman" w:hAnsi="Times New Roman" w:cs="Times New Roman"/>
          <w:sz w:val="28"/>
          <w:szCs w:val="28"/>
        </w:rPr>
        <w:t>Шайтанка</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ПАО «Мегафон» предоставляются услуги связи стандартов 2</w:t>
      </w:r>
      <w:r w:rsidRPr="00F502FE">
        <w:rPr>
          <w:rFonts w:ascii="Times New Roman" w:hAnsi="Times New Roman" w:cs="Times New Roman"/>
          <w:sz w:val="28"/>
          <w:szCs w:val="28"/>
          <w:lang w:val="en-US"/>
        </w:rPr>
        <w:t>G</w:t>
      </w:r>
      <w:r w:rsidRPr="00F502FE">
        <w:rPr>
          <w:rFonts w:ascii="Times New Roman" w:hAnsi="Times New Roman" w:cs="Times New Roman"/>
          <w:sz w:val="28"/>
          <w:szCs w:val="28"/>
        </w:rPr>
        <w:t xml:space="preserve"> и 3</w:t>
      </w:r>
      <w:r w:rsidRPr="00F502FE">
        <w:rPr>
          <w:rFonts w:ascii="Times New Roman" w:hAnsi="Times New Roman" w:cs="Times New Roman"/>
          <w:sz w:val="28"/>
          <w:szCs w:val="28"/>
          <w:lang w:val="en-US"/>
        </w:rPr>
        <w:t>G</w:t>
      </w:r>
      <w:r w:rsidRPr="00F502FE">
        <w:rPr>
          <w:rFonts w:ascii="Times New Roman" w:hAnsi="Times New Roman" w:cs="Times New Roman"/>
          <w:sz w:val="28"/>
          <w:szCs w:val="28"/>
        </w:rPr>
        <w:t xml:space="preserve"> в следующих населенных пунктах: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proofErr w:type="gram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п. Приполярный,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Светлый, п. Сосьва, с. Теги,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w:t>
      </w:r>
      <w:proofErr w:type="gramEnd"/>
    </w:p>
    <w:p w:rsidR="00F502FE" w:rsidRPr="00F502FE" w:rsidRDefault="00F502FE" w:rsidP="00F502FE">
      <w:pPr>
        <w:tabs>
          <w:tab w:val="left" w:pos="72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ООО «Т2Мобайл» предоставляет услуги сотовой связи в следующих населенных пунктах: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proofErr w:type="gram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п. Приполярный,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Светлый, п. Сосьва, с. Теги,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w:t>
      </w:r>
      <w:proofErr w:type="gramEnd"/>
    </w:p>
    <w:p w:rsidR="00F502FE" w:rsidRPr="00F502FE" w:rsidRDefault="00F502FE" w:rsidP="00F502FE">
      <w:pPr>
        <w:tabs>
          <w:tab w:val="left" w:pos="72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Абоненты 6 населенных пунктов района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с. Теги,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Сосьва,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подключены к сети широкополосного </w:t>
      </w:r>
      <w:proofErr w:type="spellStart"/>
      <w:r w:rsidRPr="00F502FE">
        <w:rPr>
          <w:rFonts w:ascii="Times New Roman" w:hAnsi="Times New Roman" w:cs="Times New Roman"/>
          <w:sz w:val="28"/>
          <w:szCs w:val="28"/>
          <w:lang w:val="en-US"/>
        </w:rPr>
        <w:t>xDSL</w:t>
      </w:r>
      <w:proofErr w:type="spellEnd"/>
      <w:r w:rsidRPr="00F502FE">
        <w:rPr>
          <w:rFonts w:ascii="Times New Roman" w:hAnsi="Times New Roman" w:cs="Times New Roman"/>
          <w:sz w:val="28"/>
          <w:szCs w:val="28"/>
        </w:rPr>
        <w:t xml:space="preserve"> доступа Интернет оператора ПАО «Ростелеком». Задействованная емкость сети передачи данных на территории района составляет 71,02% от объема максимально возможной емкости.</w:t>
      </w:r>
    </w:p>
    <w:p w:rsidR="00F502FE" w:rsidRPr="00F502FE" w:rsidRDefault="00F502FE" w:rsidP="00F502FE">
      <w:pPr>
        <w:spacing w:after="0" w:line="240" w:lineRule="auto"/>
        <w:ind w:firstLine="709"/>
        <w:jc w:val="both"/>
        <w:rPr>
          <w:rFonts w:ascii="Times New Roman" w:hAnsi="Times New Roman" w:cs="Times New Roman"/>
          <w:color w:val="000000"/>
          <w:sz w:val="28"/>
          <w:szCs w:val="28"/>
        </w:rPr>
      </w:pPr>
      <w:r w:rsidRPr="00F502FE">
        <w:rPr>
          <w:rFonts w:ascii="Times New Roman" w:hAnsi="Times New Roman" w:cs="Times New Roman"/>
          <w:sz w:val="28"/>
          <w:szCs w:val="28"/>
        </w:rPr>
        <w:t xml:space="preserve">В 2018 году 17 населенных пунктов Березовского района обеспечены сетью Интернет, через различные способы интернет − соединения. В населенных пунктах района установлено 33 таксофона </w:t>
      </w:r>
      <w:r w:rsidRPr="00F502FE">
        <w:rPr>
          <w:rFonts w:ascii="Times New Roman" w:hAnsi="Times New Roman" w:cs="Times New Roman"/>
          <w:color w:val="000000"/>
          <w:sz w:val="28"/>
          <w:szCs w:val="28"/>
        </w:rPr>
        <w:t xml:space="preserve">ПАО «Ростелеком» (универсальная услуга связи), </w:t>
      </w:r>
      <w:r w:rsidRPr="00F502FE">
        <w:rPr>
          <w:rFonts w:ascii="Times New Roman" w:hAnsi="Times New Roman" w:cs="Times New Roman"/>
          <w:sz w:val="28"/>
          <w:szCs w:val="28"/>
        </w:rPr>
        <w:t>в том числе для вызова служб экстренной помощи.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color w:val="000000"/>
          <w:sz w:val="28"/>
          <w:szCs w:val="28"/>
        </w:rPr>
        <w:t xml:space="preserve">В таких населенных пунктах, как д. </w:t>
      </w:r>
      <w:proofErr w:type="spellStart"/>
      <w:r w:rsidRPr="00F502FE">
        <w:rPr>
          <w:rFonts w:ascii="Times New Roman" w:hAnsi="Times New Roman" w:cs="Times New Roman"/>
          <w:color w:val="000000"/>
          <w:sz w:val="28"/>
          <w:szCs w:val="28"/>
        </w:rPr>
        <w:t>Ясунт</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Хурумпауль</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Сартынья</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Кимкъясуй</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Нерохи</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Усть-Манья</w:t>
      </w:r>
      <w:proofErr w:type="spellEnd"/>
      <w:r w:rsidRPr="00F502FE">
        <w:rPr>
          <w:rFonts w:ascii="Times New Roman" w:hAnsi="Times New Roman" w:cs="Times New Roman"/>
          <w:color w:val="000000"/>
          <w:sz w:val="28"/>
          <w:szCs w:val="28"/>
        </w:rPr>
        <w:t xml:space="preserve"> связь осуществляется </w:t>
      </w:r>
      <w:r w:rsidRPr="00F502FE">
        <w:rPr>
          <w:rFonts w:ascii="Times New Roman" w:hAnsi="Times New Roman" w:cs="Times New Roman"/>
          <w:sz w:val="28"/>
          <w:szCs w:val="28"/>
        </w:rPr>
        <w:t>посредством таксофонов.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lastRenderedPageBreak/>
        <w:t xml:space="preserve">Обеспечены спутниковыми телефонами населенные пункты: </w:t>
      </w:r>
      <w:proofErr w:type="spellStart"/>
      <w:r w:rsidRPr="00F502FE">
        <w:rPr>
          <w:rFonts w:ascii="Times New Roman" w:hAnsi="Times New Roman" w:cs="Times New Roman"/>
          <w:sz w:val="28"/>
          <w:szCs w:val="28"/>
        </w:rPr>
        <w:t>Сартынья</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Кимкъясуй</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Ломбовож</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851"/>
        <w:contextualSpacing/>
        <w:jc w:val="both"/>
        <w:rPr>
          <w:rFonts w:ascii="Times New Roman" w:eastAsia="Calibri" w:hAnsi="Times New Roman" w:cs="Times New Roman"/>
          <w:bCs/>
          <w:sz w:val="28"/>
          <w:szCs w:val="28"/>
        </w:rPr>
      </w:pPr>
      <w:r w:rsidRPr="00F502FE">
        <w:rPr>
          <w:rFonts w:ascii="Times New Roman" w:eastAsia="Calibri" w:hAnsi="Times New Roman" w:cs="Times New Roman"/>
          <w:bCs/>
          <w:sz w:val="28"/>
          <w:szCs w:val="28"/>
        </w:rPr>
        <w:t xml:space="preserve">В 2018 году закончено строительство отвода от магистральной волоконной оптической сети ВОЛС до п. </w:t>
      </w:r>
      <w:proofErr w:type="gramStart"/>
      <w:r w:rsidRPr="00F502FE">
        <w:rPr>
          <w:rFonts w:ascii="Times New Roman" w:eastAsia="Calibri" w:hAnsi="Times New Roman" w:cs="Times New Roman"/>
          <w:bCs/>
          <w:sz w:val="28"/>
          <w:szCs w:val="28"/>
        </w:rPr>
        <w:t>Приполярный</w:t>
      </w:r>
      <w:proofErr w:type="gramEnd"/>
      <w:r w:rsidRPr="00F502FE">
        <w:rPr>
          <w:rFonts w:ascii="Times New Roman" w:eastAsia="Calibri" w:hAnsi="Times New Roman" w:cs="Times New Roman"/>
          <w:bCs/>
          <w:sz w:val="28"/>
          <w:szCs w:val="28"/>
        </w:rPr>
        <w:t xml:space="preserve"> и </w:t>
      </w:r>
      <w:proofErr w:type="spellStart"/>
      <w:r w:rsidRPr="00F502FE">
        <w:rPr>
          <w:rFonts w:ascii="Times New Roman" w:eastAsia="Calibri" w:hAnsi="Times New Roman" w:cs="Times New Roman"/>
          <w:bCs/>
          <w:sz w:val="28"/>
          <w:szCs w:val="28"/>
        </w:rPr>
        <w:t>пгт</w:t>
      </w:r>
      <w:proofErr w:type="spellEnd"/>
      <w:r w:rsidRPr="00F502FE">
        <w:rPr>
          <w:rFonts w:ascii="Times New Roman" w:eastAsia="Calibri" w:hAnsi="Times New Roman" w:cs="Times New Roman"/>
          <w:bCs/>
          <w:sz w:val="28"/>
          <w:szCs w:val="28"/>
        </w:rPr>
        <w:t xml:space="preserve">. </w:t>
      </w:r>
      <w:proofErr w:type="spellStart"/>
      <w:r w:rsidRPr="00F502FE">
        <w:rPr>
          <w:rFonts w:ascii="Times New Roman" w:eastAsia="Calibri" w:hAnsi="Times New Roman" w:cs="Times New Roman"/>
          <w:bCs/>
          <w:sz w:val="28"/>
          <w:szCs w:val="28"/>
        </w:rPr>
        <w:t>Игрим</w:t>
      </w:r>
      <w:proofErr w:type="spellEnd"/>
      <w:r w:rsidRPr="00F502FE">
        <w:rPr>
          <w:rFonts w:ascii="Times New Roman" w:eastAsia="Calibri" w:hAnsi="Times New Roman" w:cs="Times New Roman"/>
          <w:bCs/>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 текущий момент в населенных пунктах: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Светлый,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 xml:space="preserve"> и п. Приполярный сеть Интернет осуществляется посредством волоконной оптической линией связи </w:t>
      </w:r>
      <w:r w:rsidRPr="00F502FE">
        <w:rPr>
          <w:rFonts w:ascii="Times New Roman" w:eastAsia="Calibri" w:hAnsi="Times New Roman" w:cs="Times New Roman"/>
          <w:sz w:val="28"/>
          <w:szCs w:val="28"/>
        </w:rPr>
        <w:t>на скорости более 10 Мбит/с на одно домохозяйство.</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Абонентская емкость оборудования с возможностью расширения </w:t>
      </w:r>
      <w:proofErr w:type="gramStart"/>
      <w:r w:rsidRPr="00F502FE">
        <w:rPr>
          <w:rFonts w:ascii="Times New Roman" w:eastAsia="Calibri" w:hAnsi="Times New Roman" w:cs="Times New Roman"/>
          <w:sz w:val="28"/>
          <w:szCs w:val="28"/>
        </w:rPr>
        <w:t>в</w:t>
      </w:r>
      <w:proofErr w:type="gramEnd"/>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д. </w:t>
      </w:r>
      <w:proofErr w:type="spellStart"/>
      <w:r w:rsidRPr="00F502FE">
        <w:rPr>
          <w:rFonts w:ascii="Times New Roman" w:eastAsia="Calibri" w:hAnsi="Times New Roman" w:cs="Times New Roman"/>
          <w:sz w:val="28"/>
          <w:szCs w:val="28"/>
        </w:rPr>
        <w:t>Хулимсунт</w:t>
      </w:r>
      <w:proofErr w:type="spellEnd"/>
      <w:r w:rsidRPr="00F502FE">
        <w:rPr>
          <w:rFonts w:ascii="Times New Roman" w:eastAsia="Calibri" w:hAnsi="Times New Roman" w:cs="Times New Roman"/>
          <w:sz w:val="28"/>
          <w:szCs w:val="28"/>
        </w:rPr>
        <w:t xml:space="preserve"> составляет 448 при количестве домохозяйств 402;</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п. </w:t>
      </w:r>
      <w:proofErr w:type="gramStart"/>
      <w:r w:rsidRPr="00F502FE">
        <w:rPr>
          <w:rFonts w:ascii="Times New Roman" w:eastAsia="Calibri" w:hAnsi="Times New Roman" w:cs="Times New Roman"/>
          <w:sz w:val="28"/>
          <w:szCs w:val="28"/>
        </w:rPr>
        <w:t>Светлый</w:t>
      </w:r>
      <w:proofErr w:type="gramEnd"/>
      <w:r w:rsidRPr="00F502FE">
        <w:rPr>
          <w:rFonts w:ascii="Times New Roman" w:eastAsia="Calibri" w:hAnsi="Times New Roman" w:cs="Times New Roman"/>
          <w:sz w:val="28"/>
          <w:szCs w:val="28"/>
        </w:rPr>
        <w:t xml:space="preserve"> абонентская емкость 512 при количестве домохозяйств 698;</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п. </w:t>
      </w:r>
      <w:proofErr w:type="gramStart"/>
      <w:r w:rsidRPr="00F502FE">
        <w:rPr>
          <w:rFonts w:ascii="Times New Roman" w:eastAsia="Calibri" w:hAnsi="Times New Roman" w:cs="Times New Roman"/>
          <w:sz w:val="28"/>
          <w:szCs w:val="28"/>
        </w:rPr>
        <w:t>Приполярный</w:t>
      </w:r>
      <w:proofErr w:type="gramEnd"/>
      <w:r w:rsidRPr="00F502FE">
        <w:rPr>
          <w:rFonts w:ascii="Times New Roman" w:eastAsia="Calibri" w:hAnsi="Times New Roman" w:cs="Times New Roman"/>
          <w:sz w:val="28"/>
          <w:szCs w:val="28"/>
        </w:rPr>
        <w:t xml:space="preserve"> абонентская емкость 512 при количестве домохозяйств 448;</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Игрим</w:t>
      </w:r>
      <w:proofErr w:type="spellEnd"/>
      <w:r w:rsidRPr="00F502FE">
        <w:rPr>
          <w:rFonts w:ascii="Times New Roman" w:eastAsia="Calibri" w:hAnsi="Times New Roman" w:cs="Times New Roman"/>
          <w:sz w:val="28"/>
          <w:szCs w:val="28"/>
        </w:rPr>
        <w:t xml:space="preserve"> - 3 456 при количестве домохозяйств 652.</w:t>
      </w:r>
    </w:p>
    <w:p w:rsidR="00F502FE" w:rsidRPr="00F502FE" w:rsidRDefault="00F502FE" w:rsidP="00F502FE">
      <w:pPr>
        <w:spacing w:after="0" w:line="240" w:lineRule="auto"/>
        <w:ind w:firstLine="360"/>
        <w:jc w:val="both"/>
        <w:rPr>
          <w:rFonts w:ascii="Times New Roman" w:hAnsi="Times New Roman" w:cs="Times New Roman"/>
          <w:sz w:val="28"/>
          <w:szCs w:val="28"/>
        </w:rPr>
      </w:pPr>
      <w:r w:rsidRPr="00F502FE">
        <w:rPr>
          <w:rFonts w:ascii="Times New Roman" w:eastAsia="Calibri" w:hAnsi="Times New Roman" w:cs="Times New Roman"/>
          <w:sz w:val="28"/>
          <w:szCs w:val="28"/>
        </w:rPr>
        <w:t xml:space="preserve">  </w:t>
      </w:r>
      <w:r w:rsidRPr="00F502FE">
        <w:rPr>
          <w:rFonts w:ascii="Times New Roman" w:eastAsia="Calibri" w:hAnsi="Times New Roman" w:cs="Times New Roman"/>
          <w:sz w:val="28"/>
          <w:szCs w:val="28"/>
        </w:rPr>
        <w:tab/>
      </w:r>
      <w:r w:rsidRPr="00F502FE">
        <w:rPr>
          <w:rFonts w:ascii="Times New Roman" w:hAnsi="Times New Roman" w:cs="Times New Roman"/>
          <w:color w:val="000000"/>
          <w:sz w:val="28"/>
          <w:szCs w:val="28"/>
        </w:rPr>
        <w:t>В 2019 году в Березовском районе 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В 2019 году завершено строительство ВОЛС до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Сосьва и с. </w:t>
      </w:r>
      <w:proofErr w:type="spellStart"/>
      <w:r w:rsidRPr="00F502FE">
        <w:rPr>
          <w:rFonts w:ascii="Times New Roman" w:hAnsi="Times New Roman" w:cs="Times New Roman"/>
          <w:sz w:val="28"/>
          <w:szCs w:val="28"/>
        </w:rPr>
        <w:t>Ломбовож</w:t>
      </w:r>
      <w:proofErr w:type="spellEnd"/>
      <w:r w:rsidRPr="00F502FE">
        <w:rPr>
          <w:rFonts w:ascii="Times New Roman" w:hAnsi="Times New Roman" w:cs="Times New Roman"/>
          <w:sz w:val="28"/>
          <w:szCs w:val="28"/>
        </w:rPr>
        <w:t xml:space="preserve">. В летний период будут выполнены работы по разводке сети на территории каждого населенного пункта. </w:t>
      </w:r>
    </w:p>
    <w:p w:rsidR="00F502FE" w:rsidRPr="00F502FE" w:rsidRDefault="00F502FE" w:rsidP="00F502FE">
      <w:pPr>
        <w:tabs>
          <w:tab w:val="left" w:pos="72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прогнозный период планируется работа по прокладке  ВОЛС в п. </w:t>
      </w:r>
      <w:proofErr w:type="spellStart"/>
      <w:r w:rsidRPr="00F502FE">
        <w:rPr>
          <w:rFonts w:ascii="Times New Roman" w:hAnsi="Times New Roman" w:cs="Times New Roman"/>
          <w:sz w:val="28"/>
          <w:szCs w:val="28"/>
        </w:rPr>
        <w:t>Устрем</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Пугоры</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Деминская</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Шайтанка</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Анеево</w:t>
      </w:r>
      <w:proofErr w:type="spellEnd"/>
      <w:r w:rsidRPr="00F502FE">
        <w:rPr>
          <w:rFonts w:ascii="Times New Roman" w:hAnsi="Times New Roman" w:cs="Times New Roman"/>
          <w:sz w:val="28"/>
          <w:szCs w:val="28"/>
        </w:rPr>
        <w:t xml:space="preserve">. </w:t>
      </w:r>
    </w:p>
    <w:p w:rsidR="00F502FE" w:rsidRPr="00F502FE" w:rsidRDefault="00F502FE" w:rsidP="00F502FE">
      <w:pPr>
        <w:tabs>
          <w:tab w:val="left" w:pos="72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С целью решения вопроса об увеличении скорости сети интернет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с. Теги и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в адрес Департамента информационных ресурсов Ханты-Мансийского автономного округа – Югры направлено письмо о рассмотрении возможности выделения дополнительного финансирования для строительства ВОЛС.    </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прогнозном периоде ожидается устойчивое развитие данного сектора экономики.</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2FE" w:rsidRPr="00F502FE" w:rsidRDefault="00F502FE" w:rsidP="00F502FE">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F502FE">
        <w:rPr>
          <w:rFonts w:ascii="Times New Roman" w:eastAsia="Calibri" w:hAnsi="Times New Roman" w:cs="Times New Roman"/>
          <w:b/>
          <w:i/>
          <w:sz w:val="28"/>
          <w:szCs w:val="28"/>
        </w:rPr>
        <w:t>Цифровое телевидение</w:t>
      </w:r>
      <w:r w:rsidRPr="00F502FE">
        <w:rPr>
          <w:rFonts w:ascii="Times New Roman" w:eastAsia="Calibri" w:hAnsi="Times New Roman" w:cs="Times New Roman"/>
          <w:i/>
          <w:sz w:val="28"/>
          <w:szCs w:val="28"/>
        </w:rPr>
        <w:t>:</w:t>
      </w:r>
    </w:p>
    <w:p w:rsidR="00F502FE" w:rsidRPr="00F502FE" w:rsidRDefault="00F502FE" w:rsidP="00F502FE">
      <w:pPr>
        <w:tabs>
          <w:tab w:val="left" w:pos="993"/>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 территории Березовского района оборудование цифрового вещания формата DVB-T1 установлено в населенных пунктах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с. Теги,           д. </w:t>
      </w:r>
      <w:proofErr w:type="spellStart"/>
      <w:r w:rsidRPr="00F502FE">
        <w:rPr>
          <w:rFonts w:ascii="Times New Roman" w:hAnsi="Times New Roman" w:cs="Times New Roman"/>
          <w:sz w:val="28"/>
          <w:szCs w:val="28"/>
        </w:rPr>
        <w:t>Сартынья</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п. </w:t>
      </w:r>
      <w:proofErr w:type="gramStart"/>
      <w:r w:rsidRPr="00F502FE">
        <w:rPr>
          <w:rFonts w:ascii="Times New Roman" w:hAnsi="Times New Roman" w:cs="Times New Roman"/>
          <w:sz w:val="28"/>
          <w:szCs w:val="28"/>
        </w:rPr>
        <w:t>Светлый</w:t>
      </w:r>
      <w:proofErr w:type="gram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п. Сосьва,          п. </w:t>
      </w:r>
      <w:proofErr w:type="gramStart"/>
      <w:r w:rsidRPr="00F502FE">
        <w:rPr>
          <w:rFonts w:ascii="Times New Roman" w:hAnsi="Times New Roman" w:cs="Times New Roman"/>
          <w:sz w:val="28"/>
          <w:szCs w:val="28"/>
        </w:rPr>
        <w:t>Приполярный</w:t>
      </w:r>
      <w:proofErr w:type="gram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вещание производится в постоянном режиме.</w:t>
      </w:r>
    </w:p>
    <w:p w:rsidR="00F502FE" w:rsidRPr="00F502FE" w:rsidRDefault="00F502FE" w:rsidP="00F502FE">
      <w:pPr>
        <w:keepNext/>
        <w:shd w:val="clear" w:color="auto" w:fill="FFFFFF"/>
        <w:tabs>
          <w:tab w:val="left" w:pos="1701"/>
        </w:tabs>
        <w:spacing w:after="0" w:line="240" w:lineRule="auto"/>
        <w:ind w:firstLine="709"/>
        <w:jc w:val="both"/>
        <w:outlineLvl w:val="1"/>
        <w:rPr>
          <w:rFonts w:ascii="Times New Roman" w:eastAsia="Calibri" w:hAnsi="Times New Roman" w:cs="Times New Roman"/>
          <w:bCs/>
          <w:sz w:val="28"/>
          <w:szCs w:val="20"/>
          <w:lang w:eastAsia="ru-RU"/>
        </w:rPr>
      </w:pPr>
      <w:proofErr w:type="gramStart"/>
      <w:r w:rsidRPr="00F502FE">
        <w:rPr>
          <w:rFonts w:ascii="Times New Roman" w:eastAsia="Calibri" w:hAnsi="Times New Roman" w:cs="Times New Roman"/>
          <w:sz w:val="28"/>
          <w:szCs w:val="28"/>
          <w:lang w:eastAsia="ru-RU"/>
        </w:rPr>
        <w:lastRenderedPageBreak/>
        <w:t>В районе осуществляют свою деятельность 9 цифровых радиотелевизионных станций, транслирующих первый мультиплекс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w:t>
      </w:r>
      <w:proofErr w:type="gramEnd"/>
      <w:r w:rsidRPr="00F502FE">
        <w:rPr>
          <w:rFonts w:ascii="Times New Roman" w:eastAsia="Calibri" w:hAnsi="Times New Roman" w:cs="Times New Roman"/>
          <w:sz w:val="28"/>
          <w:szCs w:val="28"/>
          <w:lang w:eastAsia="ru-RU"/>
        </w:rPr>
        <w:t xml:space="preserve"> Березово,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xml:space="preserve">. </w:t>
      </w:r>
      <w:proofErr w:type="spellStart"/>
      <w:proofErr w:type="gramStart"/>
      <w:r w:rsidRPr="00F502FE">
        <w:rPr>
          <w:rFonts w:ascii="Times New Roman" w:eastAsia="Calibri" w:hAnsi="Times New Roman" w:cs="Times New Roman"/>
          <w:sz w:val="28"/>
          <w:szCs w:val="28"/>
          <w:lang w:eastAsia="ru-RU"/>
        </w:rPr>
        <w:t>Игрим</w:t>
      </w:r>
      <w:proofErr w:type="spellEnd"/>
      <w:r w:rsidRPr="00F502FE">
        <w:rPr>
          <w:rFonts w:ascii="Times New Roman" w:eastAsia="Calibri" w:hAnsi="Times New Roman" w:cs="Times New Roman"/>
          <w:sz w:val="28"/>
          <w:szCs w:val="28"/>
          <w:lang w:eastAsia="ru-RU"/>
        </w:rPr>
        <w:t xml:space="preserve">, с. </w:t>
      </w:r>
      <w:proofErr w:type="spellStart"/>
      <w:r w:rsidRPr="00F502FE">
        <w:rPr>
          <w:rFonts w:ascii="Times New Roman" w:eastAsia="Calibri" w:hAnsi="Times New Roman" w:cs="Times New Roman"/>
          <w:sz w:val="28"/>
          <w:szCs w:val="28"/>
          <w:lang w:eastAsia="ru-RU"/>
        </w:rPr>
        <w:t>Саранпауль</w:t>
      </w:r>
      <w:proofErr w:type="spellEnd"/>
      <w:r w:rsidRPr="00F502FE">
        <w:rPr>
          <w:rFonts w:ascii="Times New Roman" w:eastAsia="Calibri" w:hAnsi="Times New Roman" w:cs="Times New Roman"/>
          <w:sz w:val="28"/>
          <w:szCs w:val="28"/>
          <w:lang w:eastAsia="ru-RU"/>
        </w:rPr>
        <w:t xml:space="preserve">, п. Светлый, п. </w:t>
      </w:r>
      <w:proofErr w:type="spellStart"/>
      <w:r w:rsidRPr="00F502FE">
        <w:rPr>
          <w:rFonts w:ascii="Times New Roman" w:eastAsia="Calibri" w:hAnsi="Times New Roman" w:cs="Times New Roman"/>
          <w:sz w:val="28"/>
          <w:szCs w:val="28"/>
          <w:lang w:eastAsia="ru-RU"/>
        </w:rPr>
        <w:t>Ванзетур</w:t>
      </w:r>
      <w:proofErr w:type="spellEnd"/>
      <w:r w:rsidRPr="00F502FE">
        <w:rPr>
          <w:rFonts w:ascii="Times New Roman" w:eastAsia="Calibri" w:hAnsi="Times New Roman" w:cs="Times New Roman"/>
          <w:sz w:val="28"/>
          <w:szCs w:val="28"/>
          <w:lang w:eastAsia="ru-RU"/>
        </w:rPr>
        <w:t xml:space="preserve">, с. </w:t>
      </w:r>
      <w:proofErr w:type="spellStart"/>
      <w:r w:rsidRPr="00F502FE">
        <w:rPr>
          <w:rFonts w:ascii="Times New Roman" w:eastAsia="Calibri" w:hAnsi="Times New Roman" w:cs="Times New Roman"/>
          <w:sz w:val="28"/>
          <w:szCs w:val="28"/>
          <w:lang w:eastAsia="ru-RU"/>
        </w:rPr>
        <w:t>Няксимволь</w:t>
      </w:r>
      <w:proofErr w:type="spellEnd"/>
      <w:r w:rsidRPr="00F502FE">
        <w:rPr>
          <w:rFonts w:ascii="Times New Roman" w:eastAsia="Calibri" w:hAnsi="Times New Roman" w:cs="Times New Roman"/>
          <w:sz w:val="28"/>
          <w:szCs w:val="28"/>
          <w:lang w:eastAsia="ru-RU"/>
        </w:rPr>
        <w:t xml:space="preserve">, п. Приполярный, п. Сосьва, д. </w:t>
      </w:r>
      <w:proofErr w:type="spellStart"/>
      <w:r w:rsidRPr="00F502FE">
        <w:rPr>
          <w:rFonts w:ascii="Times New Roman" w:eastAsia="Calibri" w:hAnsi="Times New Roman" w:cs="Times New Roman"/>
          <w:sz w:val="28"/>
          <w:szCs w:val="28"/>
          <w:lang w:eastAsia="ru-RU"/>
        </w:rPr>
        <w:t>Хулимсунт</w:t>
      </w:r>
      <w:proofErr w:type="spellEnd"/>
      <w:r w:rsidRPr="00F502FE">
        <w:rPr>
          <w:rFonts w:ascii="Times New Roman" w:eastAsia="Calibri" w:hAnsi="Times New Roman" w:cs="Times New Roman"/>
          <w:sz w:val="28"/>
          <w:szCs w:val="28"/>
          <w:lang w:eastAsia="ru-RU"/>
        </w:rPr>
        <w:t xml:space="preserve">) в новом формате </w:t>
      </w:r>
      <w:r w:rsidRPr="00F502FE">
        <w:rPr>
          <w:rFonts w:ascii="Times New Roman" w:eastAsia="Calibri" w:hAnsi="Times New Roman" w:cs="Times New Roman"/>
          <w:sz w:val="28"/>
          <w:szCs w:val="28"/>
          <w:lang w:val="en-US" w:eastAsia="ru-RU"/>
        </w:rPr>
        <w:t>DVB</w:t>
      </w:r>
      <w:r w:rsidRPr="00F502FE">
        <w:rPr>
          <w:rFonts w:ascii="Times New Roman" w:eastAsia="Calibri" w:hAnsi="Times New Roman" w:cs="Times New Roman"/>
          <w:sz w:val="28"/>
          <w:szCs w:val="28"/>
          <w:lang w:eastAsia="ru-RU"/>
        </w:rPr>
        <w:t>-</w:t>
      </w:r>
      <w:r w:rsidRPr="00F502FE">
        <w:rPr>
          <w:rFonts w:ascii="Times New Roman" w:eastAsia="Calibri" w:hAnsi="Times New Roman" w:cs="Times New Roman"/>
          <w:sz w:val="28"/>
          <w:szCs w:val="28"/>
          <w:lang w:val="en-US" w:eastAsia="ru-RU"/>
        </w:rPr>
        <w:t>T</w:t>
      </w:r>
      <w:r w:rsidRPr="00F502FE">
        <w:rPr>
          <w:rFonts w:ascii="Times New Roman" w:eastAsia="Calibri" w:hAnsi="Times New Roman" w:cs="Times New Roman"/>
          <w:sz w:val="28"/>
          <w:szCs w:val="28"/>
          <w:lang w:eastAsia="ru-RU"/>
        </w:rPr>
        <w:t>2.</w:t>
      </w:r>
      <w:proofErr w:type="gramEnd"/>
      <w:r w:rsidRPr="00F502FE">
        <w:rPr>
          <w:rFonts w:ascii="Times New Roman" w:eastAsia="Calibri" w:hAnsi="Times New Roman" w:cs="Times New Roman"/>
          <w:sz w:val="28"/>
          <w:szCs w:val="28"/>
          <w:lang w:eastAsia="ru-RU"/>
        </w:rPr>
        <w:t xml:space="preserve"> Трансляция ведется в населенных пунктах: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xml:space="preserve">. Березово, д. </w:t>
      </w:r>
      <w:proofErr w:type="spellStart"/>
      <w:r w:rsidRPr="00F502FE">
        <w:rPr>
          <w:rFonts w:ascii="Times New Roman" w:eastAsia="Calibri" w:hAnsi="Times New Roman" w:cs="Times New Roman"/>
          <w:sz w:val="28"/>
          <w:szCs w:val="28"/>
          <w:lang w:eastAsia="ru-RU"/>
        </w:rPr>
        <w:t>Деминская</w:t>
      </w:r>
      <w:proofErr w:type="spellEnd"/>
      <w:r w:rsidRPr="00F502FE">
        <w:rPr>
          <w:rFonts w:ascii="Times New Roman" w:eastAsia="Calibri" w:hAnsi="Times New Roman" w:cs="Times New Roman"/>
          <w:sz w:val="28"/>
          <w:szCs w:val="28"/>
          <w:lang w:eastAsia="ru-RU"/>
        </w:rPr>
        <w:t xml:space="preserve">, д. </w:t>
      </w:r>
      <w:proofErr w:type="spellStart"/>
      <w:r w:rsidRPr="00F502FE">
        <w:rPr>
          <w:rFonts w:ascii="Times New Roman" w:eastAsia="Calibri" w:hAnsi="Times New Roman" w:cs="Times New Roman"/>
          <w:sz w:val="28"/>
          <w:szCs w:val="28"/>
          <w:lang w:eastAsia="ru-RU"/>
        </w:rPr>
        <w:t>Шайтанка</w:t>
      </w:r>
      <w:proofErr w:type="spellEnd"/>
      <w:r w:rsidRPr="00F502FE">
        <w:rPr>
          <w:rFonts w:ascii="Times New Roman" w:eastAsia="Calibri" w:hAnsi="Times New Roman" w:cs="Times New Roman"/>
          <w:sz w:val="28"/>
          <w:szCs w:val="28"/>
          <w:lang w:eastAsia="ru-RU"/>
        </w:rPr>
        <w:t xml:space="preserve">,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xml:space="preserve">. </w:t>
      </w:r>
      <w:proofErr w:type="spellStart"/>
      <w:proofErr w:type="gramStart"/>
      <w:r w:rsidRPr="00F502FE">
        <w:rPr>
          <w:rFonts w:ascii="Times New Roman" w:eastAsia="Calibri" w:hAnsi="Times New Roman" w:cs="Times New Roman"/>
          <w:sz w:val="28"/>
          <w:szCs w:val="28"/>
          <w:lang w:eastAsia="ru-RU"/>
        </w:rPr>
        <w:t>Игрим</w:t>
      </w:r>
      <w:proofErr w:type="spellEnd"/>
      <w:r w:rsidRPr="00F502FE">
        <w:rPr>
          <w:rFonts w:ascii="Times New Roman" w:eastAsia="Calibri" w:hAnsi="Times New Roman" w:cs="Times New Roman"/>
          <w:sz w:val="28"/>
          <w:szCs w:val="28"/>
          <w:lang w:eastAsia="ru-RU"/>
        </w:rPr>
        <w:t xml:space="preserve">, п. </w:t>
      </w:r>
      <w:proofErr w:type="spellStart"/>
      <w:r w:rsidRPr="00F502FE">
        <w:rPr>
          <w:rFonts w:ascii="Times New Roman" w:eastAsia="Calibri" w:hAnsi="Times New Roman" w:cs="Times New Roman"/>
          <w:sz w:val="28"/>
          <w:szCs w:val="28"/>
          <w:lang w:eastAsia="ru-RU"/>
        </w:rPr>
        <w:t>Ванзетур</w:t>
      </w:r>
      <w:proofErr w:type="spellEnd"/>
      <w:r w:rsidRPr="00F502FE">
        <w:rPr>
          <w:rFonts w:ascii="Times New Roman" w:eastAsia="Calibri" w:hAnsi="Times New Roman" w:cs="Times New Roman"/>
          <w:sz w:val="28"/>
          <w:szCs w:val="28"/>
          <w:lang w:eastAsia="ru-RU"/>
        </w:rPr>
        <w:t xml:space="preserve">, с. </w:t>
      </w:r>
      <w:proofErr w:type="spellStart"/>
      <w:r w:rsidRPr="00F502FE">
        <w:rPr>
          <w:rFonts w:ascii="Times New Roman" w:eastAsia="Calibri" w:hAnsi="Times New Roman" w:cs="Times New Roman"/>
          <w:sz w:val="28"/>
          <w:szCs w:val="28"/>
          <w:lang w:eastAsia="ru-RU"/>
        </w:rPr>
        <w:t>Саранпауль</w:t>
      </w:r>
      <w:proofErr w:type="spellEnd"/>
      <w:r w:rsidRPr="00F502FE">
        <w:rPr>
          <w:rFonts w:ascii="Times New Roman" w:eastAsia="Calibri" w:hAnsi="Times New Roman" w:cs="Times New Roman"/>
          <w:sz w:val="28"/>
          <w:szCs w:val="28"/>
          <w:lang w:eastAsia="ru-RU"/>
        </w:rPr>
        <w:t xml:space="preserve">, д. </w:t>
      </w:r>
      <w:proofErr w:type="spellStart"/>
      <w:r w:rsidRPr="00F502FE">
        <w:rPr>
          <w:rFonts w:ascii="Times New Roman" w:eastAsia="Calibri" w:hAnsi="Times New Roman" w:cs="Times New Roman"/>
          <w:sz w:val="28"/>
          <w:szCs w:val="28"/>
          <w:lang w:eastAsia="ru-RU"/>
        </w:rPr>
        <w:t>Щекурья</w:t>
      </w:r>
      <w:proofErr w:type="spellEnd"/>
      <w:r w:rsidRPr="00F502FE">
        <w:rPr>
          <w:rFonts w:ascii="Times New Roman" w:eastAsia="Calibri" w:hAnsi="Times New Roman" w:cs="Times New Roman"/>
          <w:sz w:val="28"/>
          <w:szCs w:val="28"/>
          <w:lang w:eastAsia="ru-RU"/>
        </w:rPr>
        <w:t xml:space="preserve">, д. </w:t>
      </w:r>
      <w:proofErr w:type="spellStart"/>
      <w:r w:rsidRPr="00F502FE">
        <w:rPr>
          <w:rFonts w:ascii="Times New Roman" w:eastAsia="Calibri" w:hAnsi="Times New Roman" w:cs="Times New Roman"/>
          <w:sz w:val="28"/>
          <w:szCs w:val="28"/>
          <w:lang w:eastAsia="ru-RU"/>
        </w:rPr>
        <w:t>Ясунт</w:t>
      </w:r>
      <w:proofErr w:type="spellEnd"/>
      <w:r w:rsidRPr="00F502FE">
        <w:rPr>
          <w:rFonts w:ascii="Times New Roman" w:eastAsia="Calibri" w:hAnsi="Times New Roman" w:cs="Times New Roman"/>
          <w:sz w:val="28"/>
          <w:szCs w:val="28"/>
          <w:lang w:eastAsia="ru-RU"/>
        </w:rPr>
        <w:t xml:space="preserve">, п. Светлый,              с. </w:t>
      </w:r>
      <w:proofErr w:type="spellStart"/>
      <w:r w:rsidRPr="00F502FE">
        <w:rPr>
          <w:rFonts w:ascii="Times New Roman" w:eastAsia="Calibri" w:hAnsi="Times New Roman" w:cs="Times New Roman"/>
          <w:sz w:val="28"/>
          <w:szCs w:val="28"/>
          <w:lang w:eastAsia="ru-RU"/>
        </w:rPr>
        <w:t>Няксимволь</w:t>
      </w:r>
      <w:proofErr w:type="spellEnd"/>
      <w:r w:rsidRPr="00F502FE">
        <w:rPr>
          <w:rFonts w:ascii="Times New Roman" w:eastAsia="Calibri" w:hAnsi="Times New Roman" w:cs="Times New Roman"/>
          <w:sz w:val="28"/>
          <w:szCs w:val="28"/>
          <w:lang w:eastAsia="ru-RU"/>
        </w:rPr>
        <w:t xml:space="preserve">, п. Приполярный, п. Сосьва и д. </w:t>
      </w:r>
      <w:proofErr w:type="spellStart"/>
      <w:r w:rsidRPr="00F502FE">
        <w:rPr>
          <w:rFonts w:ascii="Times New Roman" w:eastAsia="Calibri" w:hAnsi="Times New Roman" w:cs="Times New Roman"/>
          <w:sz w:val="28"/>
          <w:szCs w:val="28"/>
          <w:lang w:eastAsia="ru-RU"/>
        </w:rPr>
        <w:t>Хулимсунт</w:t>
      </w:r>
      <w:proofErr w:type="spellEnd"/>
      <w:r w:rsidRPr="00F502FE">
        <w:rPr>
          <w:rFonts w:ascii="Times New Roman" w:eastAsia="Calibri" w:hAnsi="Times New Roman" w:cs="Times New Roman"/>
          <w:sz w:val="28"/>
          <w:szCs w:val="28"/>
          <w:lang w:eastAsia="ru-RU"/>
        </w:rPr>
        <w:t xml:space="preserve"> в постоянном режиме.</w:t>
      </w:r>
      <w:proofErr w:type="gramEnd"/>
      <w:r w:rsidRPr="00F502FE">
        <w:rPr>
          <w:rFonts w:ascii="Times New Roman" w:eastAsia="Calibri" w:hAnsi="Times New Roman" w:cs="Times New Roman"/>
          <w:sz w:val="28"/>
          <w:szCs w:val="28"/>
          <w:lang w:eastAsia="ru-RU"/>
        </w:rPr>
        <w:t xml:space="preserve"> </w:t>
      </w:r>
      <w:r w:rsidRPr="00F502FE">
        <w:rPr>
          <w:rFonts w:ascii="Times New Roman" w:eastAsia="Calibri" w:hAnsi="Times New Roman" w:cs="Times New Roman"/>
          <w:bCs/>
          <w:sz w:val="28"/>
          <w:szCs w:val="20"/>
          <w:lang w:eastAsia="ru-RU"/>
        </w:rPr>
        <w:t>Охват домохозяйств 92,5%.</w:t>
      </w:r>
    </w:p>
    <w:p w:rsidR="00F502FE" w:rsidRPr="00F502FE" w:rsidRDefault="00F502FE" w:rsidP="00F502FE">
      <w:pPr>
        <w:keepNext/>
        <w:shd w:val="clear" w:color="auto" w:fill="FFFFFF"/>
        <w:tabs>
          <w:tab w:val="left" w:pos="1701"/>
        </w:tabs>
        <w:spacing w:after="0" w:line="240" w:lineRule="auto"/>
        <w:ind w:firstLine="709"/>
        <w:jc w:val="both"/>
        <w:outlineLvl w:val="1"/>
        <w:rPr>
          <w:rFonts w:ascii="Times New Roman" w:eastAsia="Calibri" w:hAnsi="Times New Roman" w:cs="Times New Roman"/>
          <w:bCs/>
          <w:sz w:val="28"/>
          <w:szCs w:val="20"/>
          <w:lang w:eastAsia="ru-RU"/>
        </w:rPr>
      </w:pPr>
      <w:r w:rsidRPr="00F502FE">
        <w:rPr>
          <w:rFonts w:ascii="Times New Roman" w:eastAsia="Calibri" w:hAnsi="Times New Roman" w:cs="Times New Roman"/>
          <w:bCs/>
          <w:sz w:val="28"/>
          <w:szCs w:val="20"/>
          <w:lang w:eastAsia="ru-RU"/>
        </w:rPr>
        <w:t>В июне 2019 года прекращает вещание аналоговое телевидение.</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keepNext/>
        <w:numPr>
          <w:ilvl w:val="0"/>
          <w:numId w:val="40"/>
        </w:numPr>
        <w:spacing w:before="240" w:after="0" w:line="0" w:lineRule="atLeast"/>
        <w:contextualSpacing/>
        <w:jc w:val="center"/>
        <w:outlineLvl w:val="3"/>
        <w:rPr>
          <w:rFonts w:ascii="Times New Roman" w:eastAsia="Calibri" w:hAnsi="Times New Roman" w:cs="Times New Roman"/>
          <w:b/>
          <w:sz w:val="28"/>
          <w:szCs w:val="20"/>
          <w:lang w:eastAsia="ru-RU"/>
        </w:rPr>
      </w:pPr>
      <w:r w:rsidRPr="00F502FE">
        <w:rPr>
          <w:rFonts w:ascii="Times New Roman" w:eastAsia="Calibri" w:hAnsi="Times New Roman" w:cs="Times New Roman"/>
          <w:b/>
          <w:sz w:val="28"/>
          <w:szCs w:val="20"/>
          <w:lang w:eastAsia="ru-RU"/>
        </w:rPr>
        <w:t>Потребительский рынок</w:t>
      </w:r>
    </w:p>
    <w:p w:rsidR="00F502FE" w:rsidRPr="00F502FE" w:rsidRDefault="00F502FE" w:rsidP="00F502FE">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F502FE" w:rsidRPr="00F502FE" w:rsidRDefault="00F502FE" w:rsidP="00F502FE">
      <w:pPr>
        <w:keepNext/>
        <w:numPr>
          <w:ilvl w:val="1"/>
          <w:numId w:val="40"/>
        </w:numPr>
        <w:spacing w:before="240" w:after="0" w:line="0" w:lineRule="atLeast"/>
        <w:ind w:left="1276" w:hanging="567"/>
        <w:contextualSpacing/>
        <w:jc w:val="both"/>
        <w:outlineLvl w:val="3"/>
        <w:rPr>
          <w:rFonts w:ascii="Times New Roman" w:eastAsia="Calibri" w:hAnsi="Times New Roman" w:cs="Times New Roman"/>
          <w:b/>
          <w:sz w:val="28"/>
          <w:szCs w:val="20"/>
          <w:lang w:eastAsia="ru-RU"/>
        </w:rPr>
      </w:pPr>
      <w:r w:rsidRPr="00F502FE">
        <w:rPr>
          <w:rFonts w:ascii="Times New Roman" w:eastAsia="Calibri" w:hAnsi="Times New Roman" w:cs="Times New Roman"/>
          <w:b/>
          <w:sz w:val="28"/>
          <w:szCs w:val="20"/>
          <w:lang w:eastAsia="ru-RU"/>
        </w:rPr>
        <w:t>Торговля</w:t>
      </w:r>
    </w:p>
    <w:p w:rsidR="00F502FE" w:rsidRPr="00F502FE" w:rsidRDefault="00F502FE" w:rsidP="00F502FE">
      <w:pPr>
        <w:widowControl w:val="0"/>
        <w:spacing w:after="0" w:line="240" w:lineRule="auto"/>
        <w:ind w:firstLine="720"/>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Потребительский рынок продолжает оказывать влияние на поддержание общеэкономической динамики. В ответ на потребительские предпочтения и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 повышается уровень конкурентоспособности, что способствует развитию оборота розничной торговли и платных услуг населению. </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Оборот розничной торговли предприятий Березовского района в 2018 году составил 4 228,68 млн. рублей, или 98,56% к уровню 2017 года в сопоставимых ценах. Оценка товарооборота 2019 года достигнет объема 4 293,31 млн. рублей или 96,51% в сопоставимых ценах, с учетом величины индекса дефлятора 2019 года 105,2%.</w:t>
      </w:r>
    </w:p>
    <w:p w:rsidR="00F502FE" w:rsidRPr="00F502FE" w:rsidRDefault="00F502FE" w:rsidP="00F502FE">
      <w:pPr>
        <w:widowControl w:val="0"/>
        <w:spacing w:after="0" w:line="240" w:lineRule="auto"/>
        <w:ind w:firstLine="720"/>
        <w:jc w:val="both"/>
        <w:rPr>
          <w:rFonts w:ascii="Times New Roman" w:eastAsia="Times New Roman" w:hAnsi="Times New Roman" w:cs="Times New Roman"/>
          <w:i/>
          <w:iCs/>
          <w:sz w:val="28"/>
          <w:szCs w:val="28"/>
          <w:lang w:eastAsia="ar-SA"/>
        </w:rPr>
      </w:pPr>
      <w:r w:rsidRPr="00F502FE">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 учреждений, оказывающих услуги, инфляционные процессы экономики.</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Прогнозный период характеризуется не высокой потребительской активностью, который к 2024 году достигнет 4 711,52 млн. рублей.</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Основной объем товарооборота сконцентрирован в городских поселениях Березово и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районе действуют разные по размеру, по формам собственности и формату предприятия торговли. По состоянию на 01.01.2019 количество торговых объектов уменьшилось на 6 единиц, и составило 365, из них – 196 магазинов и 169 предприятий мелкорозничной торговой сети с общей торговой площадью 17,61 тыс. кв. м., что обеспечивает насыщенность территорий товарами.</w:t>
      </w:r>
    </w:p>
    <w:p w:rsidR="00F502FE" w:rsidRPr="00F502FE" w:rsidRDefault="00F502FE" w:rsidP="00F502FE">
      <w:pPr>
        <w:spacing w:after="0" w:line="0" w:lineRule="atLeast"/>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Сохранена сеть потребительской кооперации, доля которой составляет 9,18% (18 магазинов) от общего количества магазинов района, что позволяет обслуживать малочисленные, труднодоступные, национальные населенные пункты. </w:t>
      </w:r>
    </w:p>
    <w:p w:rsidR="00F502FE" w:rsidRPr="00F502FE" w:rsidRDefault="00F502FE" w:rsidP="00F502FE">
      <w:pPr>
        <w:tabs>
          <w:tab w:val="left" w:pos="540"/>
        </w:tabs>
        <w:spacing w:after="0" w:line="0" w:lineRule="atLeast"/>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r>
      <w:r w:rsidRPr="00F502FE">
        <w:rPr>
          <w:rFonts w:ascii="Times New Roman" w:eastAsia="Times New Roman" w:hAnsi="Times New Roman" w:cs="Times New Roman"/>
          <w:sz w:val="28"/>
          <w:szCs w:val="28"/>
          <w:lang w:eastAsia="ru-RU"/>
        </w:rPr>
        <w:tab/>
        <w:t>Общественное питание является одним из наиболее динамично развивающихся сегментов потребительского рынка.</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В 2018 году сеть общественного питания составила</w:t>
      </w:r>
      <w:r w:rsidRPr="00F502FE">
        <w:rPr>
          <w:rFonts w:ascii="Times New Roman" w:hAnsi="Times New Roman" w:cs="Times New Roman"/>
          <w:sz w:val="28"/>
          <w:szCs w:val="28"/>
        </w:rPr>
        <w:t xml:space="preserve"> 24 общедоступных предприятия, с количеством посадочных мест 986. </w:t>
      </w:r>
      <w:r w:rsidRPr="00F502FE">
        <w:rPr>
          <w:rFonts w:ascii="Times New Roman" w:eastAsia="Times New Roman" w:hAnsi="Times New Roman" w:cs="Times New Roman"/>
          <w:sz w:val="28"/>
          <w:szCs w:val="28"/>
          <w:lang w:eastAsia="ru-RU"/>
        </w:rPr>
        <w:t xml:space="preserve">По оценке, оборот общественного питания в отчетном году составил 103,66% к уровню 2017 года или 290,30 млн. рублей в сопоставимых ценах.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Сектор характеризуется наименьшим уровнем бизнес-риска. В целом,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Заметную роль в обеспечении района товарами играют такие предприятия как Березовский </w:t>
      </w:r>
      <w:proofErr w:type="spellStart"/>
      <w:r w:rsidRPr="00F502FE">
        <w:rPr>
          <w:rFonts w:ascii="Times New Roman" w:eastAsia="Times New Roman" w:hAnsi="Times New Roman" w:cs="Times New Roman"/>
          <w:sz w:val="28"/>
          <w:szCs w:val="28"/>
          <w:lang w:eastAsia="ru-RU"/>
        </w:rPr>
        <w:t>Межрайпотребсоюз</w:t>
      </w:r>
      <w:proofErr w:type="spellEnd"/>
      <w:r w:rsidRPr="00F502FE">
        <w:rPr>
          <w:rFonts w:ascii="Times New Roman" w:eastAsia="Times New Roman" w:hAnsi="Times New Roman" w:cs="Times New Roman"/>
          <w:sz w:val="28"/>
          <w:szCs w:val="28"/>
          <w:lang w:eastAsia="ru-RU"/>
        </w:rPr>
        <w:t xml:space="preserve"> и потребительское общество «</w:t>
      </w:r>
      <w:proofErr w:type="spellStart"/>
      <w:r w:rsidRPr="00F502FE">
        <w:rPr>
          <w:rFonts w:ascii="Times New Roman" w:eastAsia="Times New Roman" w:hAnsi="Times New Roman" w:cs="Times New Roman"/>
          <w:sz w:val="28"/>
          <w:szCs w:val="28"/>
          <w:lang w:eastAsia="ru-RU"/>
        </w:rPr>
        <w:t>Сосьвинскийрыбкооп</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F502FE" w:rsidRPr="00F502FE" w:rsidRDefault="00F502FE" w:rsidP="00F502FE">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протяжении ряда лет в районе проводятся выездные ярмарки предприятиями и предпринимателями из различных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прогрессивных методов обслуживания, развитие сетевых торговых предприятий.</w:t>
      </w:r>
    </w:p>
    <w:p w:rsidR="00F502FE" w:rsidRPr="00F502FE" w:rsidRDefault="00F502FE" w:rsidP="00F502FE">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F502FE">
        <w:rPr>
          <w:rFonts w:ascii="Times New Roman" w:eastAsia="Times New Roman" w:hAnsi="Times New Roman" w:cs="Times New Roman"/>
          <w:b/>
          <w:bCs/>
          <w:sz w:val="28"/>
          <w:szCs w:val="28"/>
          <w:lang w:eastAsia="ru-RU"/>
        </w:rPr>
        <w:t>5.2. Платные услуги</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правовые услуги.</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Объем реализации платных услуг населению в 2018 году составил 1 330,53 млн. рублей или 103,63% к уровню прошлого года в сопоставимых ценах. </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Прогнозный период характеризуется невысоким, но уверенным темпом роста от 103,90% в 2020 году до 104,42% или до 2 177,11 млн. рублей в 2024 году в сопоставимых ценах по базовому сценарию.</w:t>
      </w:r>
    </w:p>
    <w:p w:rsidR="00F502FE" w:rsidRPr="00F502FE" w:rsidRDefault="00F502FE" w:rsidP="00F502FE">
      <w:pPr>
        <w:widowControl w:val="0"/>
        <w:spacing w:after="0" w:line="240" w:lineRule="auto"/>
        <w:ind w:firstLine="720"/>
        <w:jc w:val="both"/>
        <w:rPr>
          <w:rFonts w:ascii="Times New Roman" w:eastAsia="Times New Roman" w:hAnsi="Times New Roman" w:cs="Times New Roman"/>
          <w:iCs/>
          <w:sz w:val="28"/>
          <w:szCs w:val="28"/>
          <w:lang w:eastAsia="ar-SA"/>
        </w:rPr>
      </w:pPr>
      <w:r w:rsidRPr="00F502FE">
        <w:rPr>
          <w:rFonts w:ascii="Times New Roman" w:eastAsia="Times New Roman" w:hAnsi="Times New Roman" w:cs="Times New Roman"/>
          <w:iCs/>
          <w:sz w:val="28"/>
          <w:szCs w:val="28"/>
          <w:lang w:eastAsia="ar-SA"/>
        </w:rPr>
        <w:t>В прогнозируемом периоде услуги обязательного характера: услуги жилищно-коммунального характера, услуги пассажирского транспорта и услуги связи будут наиболее востребованы. Потребление услуг обязательного характера малоэластично к доходам населения и будет формироваться как под влиянием ценовых, так и иных факторов.</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Несмотря на стабильный рост занятости в учреждениях бытового обслуживания, резервов расширения сферы достаточно.</w:t>
      </w:r>
    </w:p>
    <w:p w:rsidR="00F502FE" w:rsidRPr="00F502FE" w:rsidRDefault="00F502FE" w:rsidP="00F502FE">
      <w:pPr>
        <w:spacing w:after="0" w:line="240" w:lineRule="auto"/>
        <w:ind w:firstLine="720"/>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сфере социальных услуг населению, в прогнозном периоде по-прежнему основной объем будет приходиться на услуги в системе образования, медицинские услуги, а также услуги учреждений физической культуры и спорта.</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F502FE" w:rsidRDefault="00F502FE" w:rsidP="00F502FE">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F502FE">
        <w:rPr>
          <w:rFonts w:ascii="Times New Roman" w:eastAsia="Calibri" w:hAnsi="Times New Roman" w:cs="Times New Roman"/>
          <w:b/>
          <w:bCs/>
          <w:sz w:val="28"/>
          <w:szCs w:val="28"/>
          <w:lang w:eastAsia="ru-RU"/>
        </w:rPr>
        <w:t>6. Уровень жизни населения</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Повышение уровня жизни населения рассматривается как важнейший фактор </w:t>
      </w:r>
      <w:r w:rsidRPr="00F502FE">
        <w:rPr>
          <w:rFonts w:ascii="Times New Roman" w:hAnsi="Times New Roman" w:cs="Times New Roman"/>
          <w:bCs/>
          <w:sz w:val="28"/>
          <w:szCs w:val="28"/>
        </w:rPr>
        <w:t xml:space="preserve">оценки эффективности социально-экономической политики и </w:t>
      </w:r>
      <w:r w:rsidRPr="00F502FE">
        <w:rPr>
          <w:rFonts w:ascii="Times New Roman" w:hAnsi="Times New Roman" w:cs="Times New Roman"/>
          <w:sz w:val="28"/>
          <w:szCs w:val="28"/>
        </w:rPr>
        <w:t xml:space="preserve">определяющим моментом в </w:t>
      </w:r>
      <w:r w:rsidRPr="00F502FE">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F502FE">
        <w:rPr>
          <w:rFonts w:ascii="Times New Roman" w:hAnsi="Times New Roman" w:cs="Times New Roman"/>
          <w:sz w:val="28"/>
          <w:szCs w:val="28"/>
        </w:rPr>
        <w:t>.</w:t>
      </w:r>
      <w:r w:rsidRPr="00F502FE">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 целом по России влияют на изменение объема, структуры доходов и расходов населения района.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Наибольшую долю учтенных доходов работающего населения составляют заработная плата - 70,66% в общей сумме доходов населения. Для неработающего населения главным источником доходов являются социальные трансферты (пенсии, пособия, социальная помощь), которые составляют 25,13% в общей сумме доходов населения.</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По информации Управления Федеральной службы государственной статистики, по итогам 2018 года номинальная начисленная среднемесячная заработная плата составила 72 799,66 рублей, рост показателя в отчетном периоде к уровню 2017 года составил 11,07%. По оценке 2019 года показатель составит 77 181,06 рублей, что выше уровня 2018 года на 6,02%. На прогнозный период по базовому варианту размер определен в сумме от 81 369,97</w:t>
      </w:r>
      <w:proofErr w:type="gramEnd"/>
      <w:r w:rsidRPr="00F502FE">
        <w:rPr>
          <w:rFonts w:ascii="Times New Roman" w:hAnsi="Times New Roman" w:cs="Times New Roman"/>
          <w:sz w:val="28"/>
          <w:szCs w:val="28"/>
        </w:rPr>
        <w:t xml:space="preserve"> рублей до 101 840,63 рубля в 2024 году, среднегодовой прирост прогнозного периода запланирован в размере 5,70%.</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По-прежнему сохраняются существенные различия в оплате труда по видам экономической деятельности. </w:t>
      </w:r>
    </w:p>
    <w:p w:rsidR="00F502FE" w:rsidRPr="00F502FE" w:rsidRDefault="00F502FE" w:rsidP="00F502FE">
      <w:pPr>
        <w:tabs>
          <w:tab w:val="left" w:pos="54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Наиболее высокий уровень заработной платы сосредоточен в отраслях: административная деятельность и сопутствующие дополнительные услуги – 116 683,90 рублей, транспортировка и хранение – 104 526,40 рублей, финансовая и страховая деятельность – 78 457,70 рублей, деятельность в сфере информации и </w:t>
      </w:r>
      <w:r w:rsidRPr="00F502FE">
        <w:rPr>
          <w:rFonts w:ascii="Times New Roman" w:hAnsi="Times New Roman" w:cs="Times New Roman"/>
          <w:sz w:val="28"/>
          <w:szCs w:val="28"/>
        </w:rPr>
        <w:lastRenderedPageBreak/>
        <w:t>связи – 74 975,20 рублей, государственное управление и обеспечение военной безопасности; социальное обеспечение – 72 131,30 рублей, здравоохранение и предоставление социальных услуг – 67 496,40 рублей, обеспечение  электрической энергией, газом и паром; кондиционирование воздуха – 62 230,30 рублей, обрабатывающие производства – 61 653,70 рублей, образование – 53 262,00 рубля. Наиболее низкий уровень среднемесячной заработной платы наблюдается по деятельности в области водоснабжения, водоотведения, организации сбора и утилизации отходов, деятельность по ликвидации загрязнений – 43 599,00 рублей, торговля оптовая и розничная; ремонт автотранспортных средств и мотоциклов -  39 137,40 рублей, деятельность по операциям с недвижимым имуществом – 39 027,20 рублей.</w:t>
      </w:r>
    </w:p>
    <w:p w:rsidR="00F502FE" w:rsidRPr="00F502FE" w:rsidRDefault="00F502FE" w:rsidP="00F502FE">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F502FE">
        <w:rPr>
          <w:rFonts w:ascii="Times New Roman" w:eastAsia="Calibri" w:hAnsi="Times New Roman" w:cs="Times New Roman"/>
          <w:sz w:val="28"/>
          <w:szCs w:val="28"/>
          <w:lang w:eastAsia="ru-RU"/>
        </w:rPr>
        <w:t>Средний размер дохода пенсионера в 2018 году по отношению к 2017 году увеличился на 497,07 рублей или на 2,30 %, и достиг 22 063,93 рубля в месяц. Численность получателей пенсий (всех категорий) по состоянию на 01 января 2019 года – 8 377 чел., что составляет 37,66% от численности постоянного населения района на 01.01.2019 (22 246 чел.). Прогнозный период запланирован в размере от 23 199,92 рубля до 27 102,47 рублей, увеличиваясь ежегодно в среднем на 3,69%.</w:t>
      </w:r>
    </w:p>
    <w:p w:rsidR="00F502FE" w:rsidRPr="00F502FE"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2018 году величина среднедушевых денежных доходов населения увеличилась на 2 639,31 рубль или 7,47% к уровню 2017 года, и составила 37 978,40 рублей. По оценке 2019 года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составят 40 860,61 рубль, в 2020 – 2024 прогнозные годы показатель увеличится с 43 157,10 рублей до 54 025,82 рубля по базовому варианту. Изменение структуры денежных доходов населения в среднесрочном периоде не прогнозируется.</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Реальные располагаемые денежные доходы населения в 2018 году </w:t>
      </w:r>
      <w:proofErr w:type="gramStart"/>
      <w:r w:rsidRPr="00F502FE">
        <w:rPr>
          <w:rFonts w:ascii="Times New Roman" w:hAnsi="Times New Roman" w:cs="Times New Roman"/>
          <w:sz w:val="28"/>
          <w:szCs w:val="28"/>
        </w:rPr>
        <w:t>увеличились на 0,24 процентных пункта к уровню прошлого года и составили</w:t>
      </w:r>
      <w:proofErr w:type="gramEnd"/>
      <w:r w:rsidRPr="00F502FE">
        <w:rPr>
          <w:rFonts w:ascii="Times New Roman" w:hAnsi="Times New Roman" w:cs="Times New Roman"/>
          <w:sz w:val="28"/>
          <w:szCs w:val="28"/>
        </w:rPr>
        <w:t xml:space="preserve"> 98,46%. П</w:t>
      </w:r>
      <w:r w:rsidRPr="00F502FE">
        <w:rPr>
          <w:rFonts w:ascii="Times New Roman" w:hAnsi="Times New Roman" w:cs="Times New Roman"/>
          <w:iCs/>
          <w:sz w:val="28"/>
          <w:szCs w:val="28"/>
        </w:rPr>
        <w:t>о оценке в 2019 году сложится тенденция роста реальных денежных доходов населения</w:t>
      </w:r>
      <w:r w:rsidRPr="00F502FE">
        <w:rPr>
          <w:rFonts w:ascii="Times New Roman" w:hAnsi="Times New Roman" w:cs="Times New Roman"/>
          <w:sz w:val="28"/>
          <w:szCs w:val="28"/>
        </w:rPr>
        <w:t>, которые составят 99,21%, на прогнозный период показатель определен по базовому варианту от 100,10 % до 100,56 % в 2024 году.</w:t>
      </w:r>
    </w:p>
    <w:p w:rsidR="00F502FE" w:rsidRPr="00F502FE"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Основной статьей расходов населения остаются покупка товаров, оплата услуг и общественное питание, на которые в 2018 году направлено более 71% от общего объема денежных расходов. Прогнозный период по базовому варианту характеризуется стабильным среднегодовым ростом расходов населения в пределах 4,57%, в объеме от 9090,44 млн. рублей до 10 936,11 млн. рублей в 2024 году.</w:t>
      </w:r>
    </w:p>
    <w:p w:rsidR="00F502FE" w:rsidRPr="00F502FE" w:rsidRDefault="00F502FE" w:rsidP="00F502FE">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F502FE" w:rsidRPr="00F502FE" w:rsidRDefault="00F502FE" w:rsidP="00F502FE">
      <w:pPr>
        <w:suppressAutoHyphens/>
        <w:spacing w:after="0" w:line="240" w:lineRule="auto"/>
        <w:ind w:firstLine="708"/>
        <w:jc w:val="both"/>
        <w:rPr>
          <w:rFonts w:ascii="Times New Roman" w:eastAsia="Times New Roman" w:hAnsi="Times New Roman" w:cs="Times New Roman"/>
          <w:b/>
          <w:sz w:val="28"/>
          <w:szCs w:val="28"/>
          <w:lang w:eastAsia="ar-SA"/>
        </w:rPr>
      </w:pP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r w:rsidRPr="00F502FE">
        <w:rPr>
          <w:rFonts w:ascii="Times New Roman" w:eastAsia="Times New Roman" w:hAnsi="Times New Roman" w:cs="Times New Roman"/>
          <w:b/>
          <w:sz w:val="28"/>
          <w:szCs w:val="28"/>
          <w:lang w:eastAsia="ar-SA"/>
        </w:rPr>
        <w:t>7. Труд и занятость</w:t>
      </w: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F502FE" w:rsidRPr="00F502FE" w:rsidRDefault="00F502FE" w:rsidP="00F502FE">
      <w:pPr>
        <w:suppressAutoHyphens/>
        <w:spacing w:after="0" w:line="240" w:lineRule="auto"/>
        <w:ind w:firstLine="709"/>
        <w:jc w:val="both"/>
        <w:rPr>
          <w:rFonts w:ascii="Times New Roman" w:hAnsi="Times New Roman" w:cs="Times New Roman"/>
          <w:sz w:val="28"/>
          <w:szCs w:val="28"/>
          <w:lang w:eastAsia="ar-SA"/>
        </w:rPr>
      </w:pPr>
      <w:r w:rsidRPr="00F502FE">
        <w:rPr>
          <w:rFonts w:ascii="Times New Roman" w:hAnsi="Times New Roman" w:cs="Times New Roman"/>
          <w:sz w:val="28"/>
          <w:szCs w:val="28"/>
          <w:lang w:eastAsia="ar-SA"/>
        </w:rPr>
        <w:lastRenderedPageBreak/>
        <w:t>Трудовые ресурсы,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F502FE" w:rsidRPr="00F502FE" w:rsidRDefault="00F502FE" w:rsidP="00F502FE">
      <w:pPr>
        <w:suppressAutoHyphens/>
        <w:spacing w:after="0" w:line="240" w:lineRule="auto"/>
        <w:ind w:firstLine="709"/>
        <w:jc w:val="both"/>
        <w:rPr>
          <w:rFonts w:ascii="Times New Roman" w:hAnsi="Times New Roman" w:cs="Times New Roman"/>
          <w:sz w:val="28"/>
          <w:szCs w:val="28"/>
          <w:lang w:eastAsia="ar-SA"/>
        </w:rPr>
      </w:pPr>
      <w:r w:rsidRPr="00F502FE">
        <w:rPr>
          <w:rFonts w:ascii="Times New Roman" w:hAnsi="Times New Roman" w:cs="Times New Roman"/>
          <w:sz w:val="28"/>
          <w:szCs w:val="28"/>
          <w:lang w:eastAsia="ar-SA"/>
        </w:rPr>
        <w:t>Прогноз показателей, характеризующих демографическую ситуацию на территории района, базируется на основе сложившейся возрастно-половой структуры населения, существующих и предполагаемых уровнях рождаемости  и смертности, а также динамики миграционных потоков.</w:t>
      </w:r>
    </w:p>
    <w:p w:rsidR="00F502FE" w:rsidRPr="00F502FE" w:rsidRDefault="00F502FE" w:rsidP="00F502FE">
      <w:pPr>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Численность экономически активного населения района на 01.01.2019 составила 12 317 чел., или 55,37% от общей численности постоянного населения (на 01.01.2019 – 22 246 человек).</w:t>
      </w:r>
    </w:p>
    <w:p w:rsidR="00F502FE" w:rsidRPr="00F502FE" w:rsidRDefault="00F502FE" w:rsidP="00F502FE">
      <w:pPr>
        <w:spacing w:after="0" w:line="240" w:lineRule="auto"/>
        <w:ind w:firstLine="709"/>
        <w:jc w:val="both"/>
        <w:rPr>
          <w:rFonts w:ascii="Times New Roman" w:hAnsi="Times New Roman" w:cs="Times New Roman"/>
          <w:sz w:val="28"/>
          <w:szCs w:val="28"/>
          <w:lang w:eastAsia="ar-SA"/>
        </w:rPr>
      </w:pPr>
      <w:r w:rsidRPr="00F502FE">
        <w:rPr>
          <w:rFonts w:ascii="Times New Roman" w:hAnsi="Times New Roman" w:cs="Times New Roman"/>
          <w:sz w:val="28"/>
          <w:szCs w:val="28"/>
        </w:rPr>
        <w:t>П</w:t>
      </w:r>
      <w:r w:rsidRPr="00F502FE">
        <w:rPr>
          <w:rFonts w:ascii="Times New Roman" w:hAnsi="Times New Roman" w:cs="Times New Roman"/>
          <w:sz w:val="28"/>
          <w:szCs w:val="28"/>
          <w:lang w:eastAsia="ar-SA"/>
        </w:rPr>
        <w:t>о оценке 2019 года показатель определен на уровне 12,291 тыс. человек, незначительное снижение к уровню 2018 года на 26 человек или 0,21% обосновано миграционным оттоком трудоспособного населения района.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lang w:eastAsia="ar-SA"/>
        </w:rPr>
        <w:t xml:space="preserve">Ситуация на рынке труда в 2020 – 20214 годы по базовому сценарию развития будет иметь не высокую, но положительную динамику с постепенным увеличением численности экономически активного населения района от 12,296 до 12,553 тыс. человек, за счет сокращения миграционного оттока трудоспособного населения. Увеличение численности занятых в экономике в прогнозный период составит от 11,868 до 12,133 тыс. человек. </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proofErr w:type="gramStart"/>
      <w:r w:rsidRPr="00F502FE">
        <w:rPr>
          <w:rFonts w:ascii="Times New Roman" w:eastAsia="Calibri" w:hAnsi="Times New Roman" w:cs="Times New Roman"/>
          <w:sz w:val="28"/>
          <w:szCs w:val="28"/>
        </w:rPr>
        <w:t>Структура численности занятых в экономике населения района в 2018 году сложилась следующим образом: 38,49% заняты на предприятиях и в организациях государственной и муниципальной форм собственности (2017 год – 37,74%), 33,58% на предприятиях и организациях смешанной формы собственности (2017 год – 33,64%),  26,44% в частном секторе (2017 год – 27,14%), и 1,49% в общественных организациях (2017 год – 1,48%).</w:t>
      </w:r>
      <w:proofErr w:type="gramEnd"/>
    </w:p>
    <w:p w:rsidR="00F502FE" w:rsidRPr="00F502FE" w:rsidRDefault="00F502FE" w:rsidP="00F502FE">
      <w:pPr>
        <w:spacing w:after="0" w:line="0" w:lineRule="atLeast"/>
        <w:ind w:firstLine="709"/>
        <w:jc w:val="both"/>
        <w:rPr>
          <w:rFonts w:ascii="Times New Roman" w:eastAsia="Times New Roman" w:hAnsi="Times New Roman" w:cs="Times New Roman"/>
          <w:sz w:val="28"/>
          <w:szCs w:val="28"/>
          <w:lang w:eastAsia="ru-RU"/>
        </w:rPr>
      </w:pPr>
      <w:proofErr w:type="gramStart"/>
      <w:r w:rsidRPr="00F502FE">
        <w:rPr>
          <w:rFonts w:ascii="Times New Roman" w:hAnsi="Times New Roman" w:cs="Times New Roman"/>
          <w:sz w:val="28"/>
          <w:szCs w:val="28"/>
        </w:rPr>
        <w:t xml:space="preserve">В отчетный период большая доля работающих на крупных и средних предприятиях, не относящихся к субъектам малого и среднего предпринимательства, сосредоточена в отраслях: </w:t>
      </w:r>
      <w:r w:rsidRPr="00F502FE">
        <w:rPr>
          <w:rFonts w:ascii="Times New Roman" w:eastAsia="Times New Roman" w:hAnsi="Times New Roman" w:cs="Times New Roman"/>
          <w:sz w:val="28"/>
          <w:szCs w:val="28"/>
          <w:lang w:eastAsia="ru-RU"/>
        </w:rPr>
        <w:t>транспортировка и хранение – 25,2%, образование – 22,1%, здравоохранение и предоставление социальных услуг – 13,2%, государственное управление и обеспечение военной безопасности, социальное обеспечение – 12,0%; обеспечение электрической энергией, газом и паром, кондиционирование воздуха – 4,5%;</w:t>
      </w:r>
      <w:proofErr w:type="gramEnd"/>
      <w:r w:rsidRPr="00F502FE">
        <w:rPr>
          <w:rFonts w:ascii="Times New Roman" w:eastAsia="Times New Roman" w:hAnsi="Times New Roman" w:cs="Times New Roman"/>
          <w:sz w:val="28"/>
          <w:szCs w:val="28"/>
          <w:lang w:eastAsia="ru-RU"/>
        </w:rPr>
        <w:t xml:space="preserve"> строительство – 4,3%. </w:t>
      </w:r>
      <w:r w:rsidRPr="00F502FE">
        <w:rPr>
          <w:rFonts w:ascii="Times New Roman" w:hAnsi="Times New Roman" w:cs="Times New Roman"/>
          <w:sz w:val="28"/>
          <w:szCs w:val="28"/>
        </w:rPr>
        <w:t>В период 2020 – 2024 годов прогнозируется сохранение сложившейся структуры занятых в экономике населения района.</w:t>
      </w:r>
    </w:p>
    <w:p w:rsidR="00F502FE" w:rsidRPr="00F502FE" w:rsidRDefault="00F502FE" w:rsidP="00F502FE">
      <w:pPr>
        <w:shd w:val="clear" w:color="auto" w:fill="FFFFFF"/>
        <w:spacing w:after="0" w:line="240" w:lineRule="auto"/>
        <w:ind w:firstLine="708"/>
        <w:jc w:val="both"/>
        <w:rPr>
          <w:rFonts w:ascii="Times New Roman" w:hAnsi="Times New Roman" w:cs="Times New Roman"/>
          <w:color w:val="000000"/>
          <w:sz w:val="28"/>
          <w:szCs w:val="28"/>
        </w:rPr>
      </w:pPr>
      <w:r w:rsidRPr="00F502FE">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w:t>
      </w:r>
      <w:r w:rsidRPr="00F502FE">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F502FE">
        <w:rPr>
          <w:rFonts w:ascii="Times New Roman" w:hAnsi="Times New Roman" w:cs="Times New Roman"/>
          <w:sz w:val="28"/>
          <w:szCs w:val="28"/>
        </w:rPr>
        <w:t>Объем финансовых средств, направленный на реализацию политики в сфере занятости населения, запланированный в 2018 году составил 5,88 млн. рублей.</w:t>
      </w:r>
      <w:r w:rsidRPr="00F502FE">
        <w:rPr>
          <w:rFonts w:ascii="Times New Roman" w:hAnsi="Times New Roman" w:cs="Times New Roman"/>
          <w:sz w:val="28"/>
          <w:szCs w:val="28"/>
        </w:rPr>
        <w:tab/>
      </w:r>
    </w:p>
    <w:p w:rsidR="00F502FE" w:rsidRPr="00F502FE" w:rsidRDefault="00F502FE" w:rsidP="00F502FE">
      <w:pPr>
        <w:tabs>
          <w:tab w:val="left" w:pos="540"/>
        </w:tabs>
        <w:spacing w:after="0" w:line="240" w:lineRule="auto"/>
        <w:jc w:val="both"/>
        <w:rPr>
          <w:rFonts w:ascii="Times New Roman" w:hAnsi="Times New Roman" w:cs="Times New Roman"/>
          <w:sz w:val="28"/>
          <w:szCs w:val="28"/>
        </w:rPr>
      </w:pPr>
      <w:r w:rsidRPr="00F502FE">
        <w:rPr>
          <w:rFonts w:ascii="Times New Roman" w:hAnsi="Times New Roman" w:cs="Times New Roman"/>
          <w:sz w:val="28"/>
          <w:szCs w:val="28"/>
        </w:rPr>
        <w:lastRenderedPageBreak/>
        <w:tab/>
      </w:r>
      <w:proofErr w:type="gramStart"/>
      <w:r w:rsidRPr="00F502FE">
        <w:rPr>
          <w:rFonts w:ascii="Times New Roman" w:hAnsi="Times New Roman" w:cs="Times New Roman"/>
          <w:sz w:val="28"/>
          <w:szCs w:val="28"/>
        </w:rPr>
        <w:t>Численность безработных граждан изменялась в течение 2018 года по причине сокращения кадров на предприятиях и организациях района, сезонной незанятости, снятия с учёта безработных граждан в связи с окончанием периода выплаты пособия,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roofErr w:type="gramEnd"/>
    </w:p>
    <w:p w:rsidR="00F502FE" w:rsidRPr="00F502FE" w:rsidRDefault="00F502FE" w:rsidP="00F502FE">
      <w:pPr>
        <w:spacing w:after="0" w:line="0" w:lineRule="atLeast"/>
        <w:ind w:right="-1"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По состоянию на 01.01.2019 численность безработных граждан зарегистрированных в службе занятости населения района составила 404 человека, показатель увеличился на 32 человека (на 01.01.2018 – 372 человека).</w:t>
      </w:r>
    </w:p>
    <w:p w:rsidR="00F502FE" w:rsidRPr="00F502FE" w:rsidRDefault="00F502FE" w:rsidP="00F502FE">
      <w:pPr>
        <w:spacing w:after="0" w:line="0" w:lineRule="atLeast"/>
        <w:ind w:right="-1" w:firstLine="708"/>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Оценка численности безработных граждан в 2019 году, зарегистрированных в службе занятости составит 430 человек, в прогнозный период по базовому варианту планируется снижение показателя от 428 до 420 человек</w:t>
      </w:r>
      <w:r w:rsidRPr="00F502FE">
        <w:rPr>
          <w:rFonts w:ascii="Times New Roman" w:hAnsi="Times New Roman" w:cs="Times New Roman"/>
          <w:bCs/>
          <w:sz w:val="28"/>
          <w:szCs w:val="28"/>
        </w:rPr>
        <w:t>.</w:t>
      </w:r>
    </w:p>
    <w:p w:rsidR="00F502FE" w:rsidRPr="00F502FE" w:rsidRDefault="00F502FE" w:rsidP="00F502FE">
      <w:pPr>
        <w:spacing w:after="0" w:line="240" w:lineRule="auto"/>
        <w:ind w:firstLine="708"/>
        <w:jc w:val="both"/>
        <w:rPr>
          <w:rFonts w:ascii="Times New Roman" w:eastAsia="Calibri" w:hAnsi="Times New Roman" w:cs="Times New Roman"/>
          <w:bCs/>
          <w:sz w:val="28"/>
          <w:szCs w:val="28"/>
        </w:rPr>
      </w:pPr>
      <w:r w:rsidRPr="00F502FE">
        <w:rPr>
          <w:rFonts w:ascii="Times New Roman" w:eastAsia="Calibri" w:hAnsi="Times New Roman" w:cs="Times New Roman"/>
          <w:sz w:val="28"/>
          <w:szCs w:val="28"/>
        </w:rPr>
        <w:t xml:space="preserve">Уровень зарегистрированной безработицы в 2018 году </w:t>
      </w:r>
      <w:r w:rsidRPr="00F502FE">
        <w:rPr>
          <w:rFonts w:ascii="Times New Roman" w:hAnsi="Times New Roman" w:cs="Times New Roman"/>
          <w:sz w:val="28"/>
          <w:szCs w:val="28"/>
        </w:rPr>
        <w:t>увеличился с 2,84% до 3,28% от экономически активного населения района,</w:t>
      </w:r>
      <w:r w:rsidRPr="00F502FE">
        <w:rPr>
          <w:rFonts w:ascii="Times New Roman" w:eastAsia="Calibri" w:hAnsi="Times New Roman" w:cs="Times New Roman"/>
          <w:sz w:val="28"/>
          <w:szCs w:val="28"/>
        </w:rPr>
        <w:t xml:space="preserve"> в </w:t>
      </w:r>
      <w:r w:rsidRPr="00F502FE">
        <w:rPr>
          <w:rFonts w:ascii="Times New Roman" w:eastAsia="Calibri" w:hAnsi="Times New Roman" w:cs="Times New Roman"/>
          <w:bCs/>
          <w:sz w:val="28"/>
          <w:szCs w:val="28"/>
        </w:rPr>
        <w:t>прогнозный период ожидаемый уровень безработицы определен от 3,48% до 3,35% по базовому варианту.</w:t>
      </w:r>
    </w:p>
    <w:p w:rsidR="00F502FE" w:rsidRPr="00F502FE" w:rsidRDefault="00F502FE" w:rsidP="00F502FE">
      <w:pPr>
        <w:widowControl w:val="0"/>
        <w:spacing w:after="0" w:line="240" w:lineRule="auto"/>
        <w:ind w:right="-1" w:firstLine="709"/>
        <w:jc w:val="both"/>
        <w:rPr>
          <w:rFonts w:ascii="Times New Roman" w:hAnsi="Times New Roman" w:cs="Times New Roman"/>
          <w:sz w:val="28"/>
          <w:szCs w:val="28"/>
        </w:rPr>
      </w:pPr>
      <w:r w:rsidRPr="00F502FE">
        <w:rPr>
          <w:rFonts w:ascii="Times New Roman" w:hAnsi="Times New Roman" w:cs="Times New Roman"/>
          <w:sz w:val="28"/>
          <w:szCs w:val="28"/>
        </w:rPr>
        <w:t>В отчетный период коэффициент напряженности составил 4,6 человека на 1 свободное рабочее место (на 01.01.2018 – 4,7 человека). По оценке 2019 года показатель определен на уровне 4,7 человека, на прогнозный период по базовому варианту запланирован с положительной динамикой от 4,5 до 3,7 человека на 1 вакансию к 2024 году.</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F502FE" w:rsidRPr="00F502FE" w:rsidRDefault="00F502FE" w:rsidP="00F502FE">
      <w:pPr>
        <w:widowControl w:val="0"/>
        <w:tabs>
          <w:tab w:val="left" w:pos="851"/>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bCs/>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F502FE" w:rsidRPr="00F502FE" w:rsidRDefault="00F502FE" w:rsidP="00F502FE">
      <w:pPr>
        <w:shd w:val="clear" w:color="auto" w:fill="FFFFFF"/>
        <w:spacing w:after="0" w:line="240" w:lineRule="auto"/>
        <w:ind w:right="29" w:firstLine="708"/>
        <w:jc w:val="both"/>
        <w:rPr>
          <w:rFonts w:ascii="Times New Roman" w:hAnsi="Times New Roman" w:cs="Times New Roman"/>
          <w:sz w:val="28"/>
          <w:szCs w:val="28"/>
        </w:rPr>
      </w:pPr>
      <w:r w:rsidRPr="00F502FE">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F502FE" w:rsidRPr="00F502FE"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r w:rsidRPr="00F502FE">
        <w:rPr>
          <w:rFonts w:ascii="Times New Roman" w:eastAsia="Times New Roman" w:hAnsi="Times New Roman" w:cs="Times New Roman"/>
          <w:b/>
          <w:sz w:val="28"/>
          <w:szCs w:val="28"/>
          <w:lang w:eastAsia="ru-RU"/>
        </w:rPr>
        <w:t>8. Демография</w:t>
      </w:r>
    </w:p>
    <w:p w:rsidR="00F502FE" w:rsidRPr="00F502FE"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p>
    <w:p w:rsidR="00F502FE" w:rsidRPr="00F502FE" w:rsidRDefault="00F502FE" w:rsidP="00F502FE">
      <w:pPr>
        <w:suppressAutoHyphen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Стратегической целью демографической политики Березовского района является постепенная стабилизация численности населения и формирование </w:t>
      </w:r>
      <w:r w:rsidRPr="00F502FE">
        <w:rPr>
          <w:rFonts w:ascii="Times New Roman" w:eastAsia="Times New Roman" w:hAnsi="Times New Roman" w:cs="Times New Roman"/>
          <w:sz w:val="28"/>
          <w:szCs w:val="28"/>
          <w:lang w:eastAsia="ru-RU"/>
        </w:rPr>
        <w:lastRenderedPageBreak/>
        <w:t>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F502FE" w:rsidRPr="00F502FE" w:rsidRDefault="00F502FE" w:rsidP="00F502FE">
      <w:pPr>
        <w:suppressAutoHyphen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Организационное и правовое обеспечение мероприятий по стабилизации демографической политики Березовского района базируется в соответствии с положениями </w:t>
      </w:r>
      <w:hyperlink r:id="rId21" w:tooltip="Указ Президента РФ от 07.05.2012 N 606 &quot;О мерах по реализации демографической политики Российской Федерации&quot;{КонсультантПлюс}" w:history="1">
        <w:r w:rsidRPr="00F502FE">
          <w:rPr>
            <w:rFonts w:ascii="Times New Roman" w:eastAsia="Times New Roman" w:hAnsi="Times New Roman" w:cs="Times New Roman"/>
            <w:sz w:val="28"/>
            <w:szCs w:val="28"/>
            <w:lang w:eastAsia="ru-RU"/>
          </w:rPr>
          <w:t>Указа</w:t>
        </w:r>
      </w:hyperlink>
      <w:r w:rsidRPr="00F502FE">
        <w:rPr>
          <w:rFonts w:ascii="Times New Roman" w:eastAsia="Times New Roman" w:hAnsi="Times New Roman" w:cs="Times New Roman"/>
          <w:sz w:val="28"/>
          <w:szCs w:val="28"/>
          <w:lang w:eastAsia="ru-RU"/>
        </w:rPr>
        <w:t xml:space="preserve"> Президента Российской Федерации от 07 мая 2012 года № 606 «О мерах по реализации демографической политики Российской Федерации», муниципальной программой «</w:t>
      </w:r>
      <w:hyperlink r:id="rId22"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F502FE">
          <w:rPr>
            <w:rFonts w:ascii="Times New Roman" w:eastAsia="Times New Roman" w:hAnsi="Times New Roman" w:cs="Times New Roman"/>
            <w:sz w:val="28"/>
            <w:szCs w:val="28"/>
            <w:lang w:eastAsia="ru-RU"/>
          </w:rPr>
          <w:t>Социальная поддержка</w:t>
        </w:r>
      </w:hyperlink>
      <w:r w:rsidRPr="00F502FE">
        <w:rPr>
          <w:rFonts w:ascii="Times New Roman" w:eastAsia="Times New Roman" w:hAnsi="Times New Roman" w:cs="Times New Roman"/>
          <w:sz w:val="28"/>
          <w:szCs w:val="28"/>
          <w:lang w:eastAsia="ru-RU"/>
        </w:rPr>
        <w:t xml:space="preserve"> жителей Березовского района», государственной программой Ханты-Мансийского автономного округа – Югры «</w:t>
      </w:r>
      <w:r w:rsidRPr="00F502FE">
        <w:rPr>
          <w:rFonts w:ascii="Times New Roman" w:hAnsi="Times New Roman"/>
          <w:sz w:val="28"/>
          <w:szCs w:val="28"/>
        </w:rPr>
        <w:t>Развитие здравоохранения</w:t>
      </w:r>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По информации Федеральной службы государственной статистики среднегодовая численность постоянного населения территории Березовского района в 2018 году составила 22 441 человек, уменьшившись по сравнению с соответствующим периодом прошлого года на 1,6% (2017 год – на 1,3%).</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По базовому варианту среднесрочного прогноза продолжится тенденция незначительного снижения численности постоянного населения района с 21 723 до 20 804 человек в 2024 году.</w:t>
      </w:r>
    </w:p>
    <w:p w:rsidR="00F502FE" w:rsidRPr="00F502FE" w:rsidRDefault="00F502FE" w:rsidP="00F502FE">
      <w:pPr>
        <w:widowControl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bCs/>
          <w:sz w:val="28"/>
          <w:szCs w:val="28"/>
          <w:lang w:eastAsia="ru-RU"/>
        </w:rPr>
        <w:t xml:space="preserve">Регулярный миграционный отток населения на протяжении нескольких лет, является главной причиной снижения численности </w:t>
      </w:r>
      <w:r w:rsidRPr="00F502FE">
        <w:rPr>
          <w:rFonts w:ascii="Times New Roman" w:eastAsia="Times New Roman" w:hAnsi="Times New Roman" w:cs="Times New Roman"/>
          <w:sz w:val="28"/>
          <w:szCs w:val="28"/>
          <w:lang w:eastAsia="ru-RU"/>
        </w:rPr>
        <w:t>постоянного</w:t>
      </w:r>
      <w:r w:rsidRPr="00F502FE">
        <w:rPr>
          <w:rFonts w:ascii="Times New Roman" w:eastAsia="Times New Roman" w:hAnsi="Times New Roman" w:cs="Times New Roman"/>
          <w:bCs/>
          <w:sz w:val="28"/>
          <w:szCs w:val="28"/>
          <w:lang w:eastAsia="ru-RU"/>
        </w:rPr>
        <w:t xml:space="preserve"> населения Березовского района. </w:t>
      </w:r>
      <w:r w:rsidRPr="00F502FE">
        <w:rPr>
          <w:rFonts w:ascii="Times New Roman" w:eastAsia="Times New Roman" w:hAnsi="Times New Roman" w:cs="Times New Roman"/>
          <w:sz w:val="28"/>
          <w:szCs w:val="28"/>
          <w:lang w:eastAsia="ru-RU"/>
        </w:rPr>
        <w:t>По данным Федеральной службы государственной статистики миграционная убыль населения в 2018 году составила (-460) человек, которая увеличилась на 5,26 % к уровню 2017 года – (-437).</w:t>
      </w:r>
    </w:p>
    <w:p w:rsidR="00F502FE" w:rsidRPr="00F502FE" w:rsidRDefault="00F502FE" w:rsidP="00F502FE">
      <w:pPr>
        <w:widowControl w:val="0"/>
        <w:spacing w:after="0" w:line="240" w:lineRule="auto"/>
        <w:ind w:firstLine="708"/>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sz w:val="28"/>
          <w:szCs w:val="28"/>
          <w:lang w:eastAsia="ru-RU"/>
        </w:rPr>
        <w:t>Миграционный прирост населения района спрогнозирован с положительной динамикой с (-409) до (-266) человек к 2024 году.</w:t>
      </w:r>
    </w:p>
    <w:p w:rsidR="00F502FE" w:rsidRPr="00F502FE" w:rsidRDefault="00F502FE" w:rsidP="00F502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 который стабильно регистрируется в течение последних лет в Березовском районе. В 2018 году естественный прирост составил 69 человек, положительному значению показателя способствовало превышение рождаемости над смертностью в 1,3 раза (родилось 310 детей, умерло 241 человек). Коэффициент естественного прироста населения к 2024 году составит 7,02 на 1 000 человек населения.</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института семьи, увеличение продолжительности жизни позволяют прогнозировать увеличение показателя естественного прироста населения.</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Прогноз демографической ситуации в Березовском районе на 2020 – 2024 годы рассчитан на стабильный уровень показателей рождаемости и смертности.</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На протяжении всего прогнозируемого периода показатель рождаемости в абсолютном выражении запланирован с 314 до 352 человек, естественный </w:t>
      </w:r>
      <w:r w:rsidRPr="00F502FE">
        <w:rPr>
          <w:rFonts w:ascii="Times New Roman" w:eastAsia="Calibri" w:hAnsi="Times New Roman" w:cs="Times New Roman"/>
          <w:sz w:val="28"/>
          <w:szCs w:val="28"/>
        </w:rPr>
        <w:lastRenderedPageBreak/>
        <w:t>прирост с 84 до 146 человек к 2024 году по базовому варианту. Естественный прирост населения обусловлен увеличением рождаемости, что связано с реализацией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p>
    <w:p w:rsidR="00F502FE" w:rsidRPr="00F502FE" w:rsidRDefault="00F502FE" w:rsidP="00F502FE">
      <w:pPr>
        <w:tabs>
          <w:tab w:val="left" w:pos="70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F502FE">
        <w:rPr>
          <w:rFonts w:ascii="Times New Roman" w:eastAsia="Calibri" w:hAnsi="Times New Roman" w:cs="Times New Roman"/>
          <w:sz w:val="28"/>
          <w:szCs w:val="28"/>
          <w:lang w:eastAsia="ru-RU"/>
        </w:rPr>
        <w:t>Государственная поддержка в виде социальных пособий (в том числе семейных и материнских) способствует активизации демографических процессов. По состоянию на 01.01.2019 численность многодетных семей увеличилась на 2,67 % по сравнению с 2018 годом, и составила 615 семей. В Березовском районе на протяжении ряда лет наблюдается положительная динамика роста количества многодетных семей, соответственно по аналогичным периодам: 2017 год – 599,  2016 год – 532, 2015 – 504, 2014 год – 487, 2013 год – 440, 2012 год – 401.</w:t>
      </w:r>
    </w:p>
    <w:p w:rsidR="00F502FE" w:rsidRPr="00F502FE" w:rsidRDefault="00F502FE" w:rsidP="00F502FE">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F502FE">
        <w:rPr>
          <w:rFonts w:ascii="Times New Roman" w:eastAsia="Calibri" w:hAnsi="Times New Roman" w:cs="Times New Roman"/>
          <w:kern w:val="32"/>
          <w:sz w:val="28"/>
          <w:szCs w:val="28"/>
          <w:lang w:eastAsia="ru-RU"/>
        </w:rPr>
        <w:tab/>
        <w:t>В 2018 году наблюдается рост смертности на 17 случаев или на 7,59%. Наибольшее количество случаев смертей зафиксировано среди лиц старше пенсионного возраста. На прогнозный период количество смертей снизится до 146 случаев к концу 2024 года по базовому варианту.</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 коэффициента смертности до 9,90 к 2024 году (2018 год –10,74).</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количества населения на 01.01.2018 - 48% составляют мужчины, 52% – женщины. Кроме того, к положительным факторам, характеризующим социально-демографические процессы в районе, можно отнести стабильное превышение количества заключаемых браков над количеством расторжения брачных союзов. В 2018 году на 1000 человек населения района приходилось 8,6 заключенных брачных союзов, а число разводов – 4,5 (2017 год – 8,6 и 5,0 соответственно).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F502FE" w:rsidRPr="00F502FE" w:rsidRDefault="00F502FE" w:rsidP="00F502FE">
      <w:pPr>
        <w:tabs>
          <w:tab w:val="left" w:pos="709"/>
          <w:tab w:val="center" w:pos="4677"/>
          <w:tab w:val="right" w:pos="9355"/>
        </w:tabs>
        <w:spacing w:after="0" w:line="240" w:lineRule="auto"/>
        <w:ind w:firstLine="567"/>
        <w:jc w:val="both"/>
        <w:rPr>
          <w:rFonts w:ascii="Times New Roman" w:eastAsia="Calibri" w:hAnsi="Times New Roman" w:cs="Times New Roman"/>
          <w:sz w:val="28"/>
          <w:szCs w:val="28"/>
          <w:lang w:eastAsia="ru-RU"/>
        </w:rPr>
      </w:pPr>
      <w:r w:rsidRPr="00F502FE">
        <w:rPr>
          <w:rFonts w:ascii="Times New Roman" w:eastAsia="Calibri" w:hAnsi="Times New Roman" w:cs="Times New Roman"/>
          <w:sz w:val="28"/>
          <w:szCs w:val="28"/>
          <w:lang w:eastAsia="ru-RU"/>
        </w:rPr>
        <w:tab/>
      </w:r>
    </w:p>
    <w:p w:rsidR="00F502FE" w:rsidRPr="00F502FE" w:rsidRDefault="00F502FE" w:rsidP="00F502FE">
      <w:pPr>
        <w:keepNext/>
        <w:numPr>
          <w:ilvl w:val="0"/>
          <w:numId w:val="42"/>
        </w:numPr>
        <w:suppressAutoHyphens/>
        <w:spacing w:after="0" w:line="240" w:lineRule="auto"/>
        <w:contextualSpacing/>
        <w:jc w:val="center"/>
        <w:outlineLvl w:val="0"/>
        <w:rPr>
          <w:rFonts w:ascii="Times New Roman" w:eastAsia="Calibri" w:hAnsi="Times New Roman" w:cs="Times New Roman"/>
          <w:b/>
          <w:kern w:val="32"/>
          <w:sz w:val="28"/>
          <w:szCs w:val="28"/>
          <w:lang w:eastAsia="ru-RU"/>
        </w:rPr>
      </w:pPr>
      <w:r w:rsidRPr="00F502FE">
        <w:rPr>
          <w:rFonts w:ascii="Times New Roman" w:eastAsia="Calibri" w:hAnsi="Times New Roman" w:cs="Times New Roman"/>
          <w:b/>
          <w:sz w:val="28"/>
          <w:szCs w:val="28"/>
          <w:lang w:eastAsia="ru-RU"/>
        </w:rPr>
        <w:t xml:space="preserve">Бюджет </w:t>
      </w:r>
      <w:proofErr w:type="gramStart"/>
      <w:r w:rsidRPr="00F502FE">
        <w:rPr>
          <w:rFonts w:ascii="Times New Roman" w:eastAsia="Calibri" w:hAnsi="Times New Roman" w:cs="Times New Roman"/>
          <w:b/>
          <w:sz w:val="28"/>
          <w:szCs w:val="28"/>
          <w:lang w:eastAsia="ru-RU"/>
        </w:rPr>
        <w:t>муниципального</w:t>
      </w:r>
      <w:proofErr w:type="gramEnd"/>
      <w:r w:rsidRPr="00F502FE">
        <w:rPr>
          <w:rFonts w:ascii="Times New Roman" w:eastAsia="Calibri" w:hAnsi="Times New Roman" w:cs="Times New Roman"/>
          <w:b/>
          <w:sz w:val="28"/>
          <w:szCs w:val="28"/>
          <w:lang w:eastAsia="ru-RU"/>
        </w:rPr>
        <w:t xml:space="preserve"> образования</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основу прогноза консолидированного бюджета Березовского района на 2020 год и на плановый период до 2024 года заложены основные показатели базового варианта прогноза социально-экономического развития на очередной финансовый год и плановый период.</w:t>
      </w:r>
    </w:p>
    <w:p w:rsidR="00F502FE" w:rsidRPr="00F502FE" w:rsidRDefault="00F502FE" w:rsidP="00F502FE">
      <w:pPr>
        <w:spacing w:after="0" w:line="240" w:lineRule="auto"/>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lastRenderedPageBreak/>
        <w:t>Бюджетная политика района в прогнозном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w:t>
      </w:r>
      <w:proofErr w:type="gramEnd"/>
      <w:r w:rsidRPr="00F502FE">
        <w:rPr>
          <w:rFonts w:ascii="Times New Roman" w:hAnsi="Times New Roman" w:cs="Times New Roman"/>
          <w:sz w:val="28"/>
          <w:szCs w:val="28"/>
        </w:rPr>
        <w:t xml:space="preserve"> – Югры, муниципальными правовыми актами.</w:t>
      </w:r>
    </w:p>
    <w:p w:rsidR="00F502FE" w:rsidRPr="00F502FE" w:rsidRDefault="00F502FE" w:rsidP="00F502FE">
      <w:pPr>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F502FE" w:rsidRPr="00F502FE" w:rsidRDefault="00F502FE" w:rsidP="002772D8">
      <w:pPr>
        <w:tabs>
          <w:tab w:val="left" w:pos="9923"/>
        </w:tabs>
        <w:autoSpaceDE w:val="0"/>
        <w:autoSpaceDN w:val="0"/>
        <w:adjustRightInd w:val="0"/>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2018 году доходы бюджета Березовского района составили 3 822,95 млн. рублей, плановые назначения исполнены на 94,92 %. По сравнению с 2017 годом доходы бюджета увеличились на 276,22 млн. рублей или на 7,79% за счет увеличения безвозмездных поступлений из бюджета Ханты-Мансийского автономного округа – Югры. Ожидаемая оценка исполнения доходной части бюджета района в 2019 году составит 4 048,93 млн. рублей, что выше отчетного года на 5,91%, за счет роста безвозмездных поступлений. </w:t>
      </w:r>
    </w:p>
    <w:p w:rsidR="00F502FE" w:rsidRPr="00F502FE" w:rsidRDefault="00F502FE" w:rsidP="002772D8">
      <w:pPr>
        <w:tabs>
          <w:tab w:val="left" w:pos="9923"/>
        </w:tabs>
        <w:autoSpaceDE w:val="0"/>
        <w:autoSpaceDN w:val="0"/>
        <w:adjustRightInd w:val="0"/>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Параметры доходов консолидированного бюджета Березовского района на прогнозный период по базовому варианту планируется от 4 222,22 млн. рублей до 4 408,18 млн. рублей в 2024 году.</w:t>
      </w:r>
    </w:p>
    <w:p w:rsidR="00F502FE" w:rsidRPr="00F502FE" w:rsidRDefault="00F502FE" w:rsidP="002772D8">
      <w:pPr>
        <w:tabs>
          <w:tab w:val="left" w:pos="9923"/>
        </w:tabs>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Налоговые и неналоговые доходы в 2018 году поступили в сумме 466,80 млн. рублей, снижение к уровню 2017 года на 5,46%.</w:t>
      </w:r>
    </w:p>
    <w:p w:rsidR="00F502FE" w:rsidRPr="00F502FE" w:rsidRDefault="00F502FE" w:rsidP="002772D8">
      <w:pPr>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Оценка исполнения налоговых и неналоговых доходов в 2019 году составила 503,41 млн. рублей, рост к 2018 году 7,84%, на прогнозный период собственные доходы района запланированы без дополнительного норматива отчислений НДФЛ (35,5%).</w:t>
      </w:r>
    </w:p>
    <w:p w:rsidR="00F502FE" w:rsidRPr="00F502FE" w:rsidRDefault="00F502FE" w:rsidP="002772D8">
      <w:pPr>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Налоговые доходы в бюджете района в 2018 году составили 411,57 млн. рублей, что ниже показателя 2017 года на 4,90%, в 2019 году ожидаются в сумме 450,24 млн. рублей, на прогнозный период запланированы до 476,69 млн. рублей к 2024 году по базовому варианту.</w:t>
      </w:r>
    </w:p>
    <w:p w:rsidR="00F502FE" w:rsidRPr="00F502FE" w:rsidRDefault="00F502FE" w:rsidP="002772D8">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Наибольший удельный вес в налоговых доходах бюджета района занимает налог на доходы физических лиц (2018 год – 78,71%). Поступление налога на доходы физических лиц в 2018 году - 323,93 млн. рублей, по сравнению с 2017 годом снижение составило 3,99%. О</w:t>
      </w:r>
      <w:r w:rsidRPr="00F502FE">
        <w:rPr>
          <w:rFonts w:ascii="Times New Roman" w:hAnsi="Times New Roman" w:cs="Times New Roman"/>
          <w:spacing w:val="2"/>
          <w:sz w:val="28"/>
          <w:szCs w:val="28"/>
        </w:rPr>
        <w:t xml:space="preserve">жидаемая оценка поступления НДФЛ в 2019 году увеличится на </w:t>
      </w:r>
      <w:r w:rsidRPr="00F502FE">
        <w:rPr>
          <w:rFonts w:ascii="Times New Roman" w:hAnsi="Times New Roman" w:cs="Times New Roman"/>
          <w:sz w:val="28"/>
          <w:szCs w:val="28"/>
        </w:rPr>
        <w:t>9,47% за счет дополнительного норматива отчислений НДФЛ. П</w:t>
      </w:r>
      <w:r w:rsidRPr="00F502FE">
        <w:rPr>
          <w:rFonts w:ascii="Times New Roman" w:hAnsi="Times New Roman" w:cs="Times New Roman"/>
          <w:spacing w:val="2"/>
          <w:sz w:val="28"/>
          <w:szCs w:val="28"/>
        </w:rPr>
        <w:t xml:space="preserve">рогнозный период поступления НДФЛ определен без дополнительного норматива отчислений </w:t>
      </w:r>
      <w:r w:rsidRPr="00F502FE">
        <w:rPr>
          <w:rFonts w:ascii="Times New Roman" w:hAnsi="Times New Roman" w:cs="Times New Roman"/>
          <w:sz w:val="28"/>
          <w:szCs w:val="28"/>
        </w:rPr>
        <w:t>от 347,41 млн. рублей до 369,94 млн. рублей.</w:t>
      </w:r>
    </w:p>
    <w:p w:rsidR="00F502FE" w:rsidRPr="00F502FE" w:rsidRDefault="00F502FE" w:rsidP="002772D8">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F502FE" w:rsidRPr="00F502FE" w:rsidRDefault="00F502FE" w:rsidP="002772D8">
      <w:pPr>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отчетном периоде поступило безвозмездных поступлений </w:t>
      </w:r>
      <w:r w:rsidRPr="00F502FE">
        <w:rPr>
          <w:rFonts w:ascii="Times New Roman" w:hAnsi="Times New Roman" w:cs="Times New Roman"/>
          <w:bCs/>
          <w:sz w:val="28"/>
          <w:szCs w:val="28"/>
        </w:rPr>
        <w:t xml:space="preserve">(с учетом возвратов остатков межбюджетных трансфертов прошлых лет) </w:t>
      </w:r>
      <w:r w:rsidRPr="00F502FE">
        <w:rPr>
          <w:rFonts w:ascii="Times New Roman" w:hAnsi="Times New Roman" w:cs="Times New Roman"/>
          <w:sz w:val="28"/>
          <w:szCs w:val="28"/>
        </w:rPr>
        <w:t xml:space="preserve">в сумме 3 356,15 </w:t>
      </w:r>
      <w:r w:rsidRPr="00F502FE">
        <w:rPr>
          <w:rFonts w:ascii="Times New Roman" w:hAnsi="Times New Roman" w:cs="Times New Roman"/>
          <w:sz w:val="28"/>
          <w:szCs w:val="28"/>
        </w:rPr>
        <w:lastRenderedPageBreak/>
        <w:t>млн. рублей, рост к 2017 году на 303,16 млн. рублей или 9,93%, за счет увеличения потоков субвенций из бюджета Ханты-Мансийского автономного округа – Югры.</w:t>
      </w:r>
    </w:p>
    <w:p w:rsidR="00F502FE" w:rsidRPr="00F502FE" w:rsidRDefault="00F502FE" w:rsidP="002772D8">
      <w:pPr>
        <w:spacing w:after="0" w:line="240" w:lineRule="auto"/>
        <w:ind w:right="-2"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w:t>
      </w:r>
      <w:proofErr w:type="gramStart"/>
      <w:r w:rsidRPr="00F502FE">
        <w:rPr>
          <w:rFonts w:ascii="Times New Roman" w:hAnsi="Times New Roman" w:cs="Times New Roman"/>
          <w:sz w:val="28"/>
          <w:szCs w:val="28"/>
        </w:rPr>
        <w:t>В структуре доходной части консолидированного бюджета района основная доля поступлений в 2019 году сформирована за счет безвозмездных поступлений (субсидий, субвенций, дотаций) в размере 3 545,52 млн. рублей или 87,57% от общих доходов консолидированного бюджета района (с учетом возврата остатков межбюджетных трансфертов, имеющих целевое назначение прошлых лет), которые увеличатся  на 5,64%, в сравнении с 2018 годом.</w:t>
      </w:r>
      <w:proofErr w:type="gramEnd"/>
      <w:r w:rsidRPr="00F502FE">
        <w:rPr>
          <w:rFonts w:ascii="Times New Roman" w:hAnsi="Times New Roman" w:cs="Times New Roman"/>
          <w:sz w:val="28"/>
          <w:szCs w:val="28"/>
        </w:rPr>
        <w:t xml:space="preserve"> Прогнозный период определен в объеме до 3 890,83 млн. рублей.</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целях увеличения поступлений доходов в бюджет Березовского района,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proofErr w:type="gramStart"/>
      <w:r w:rsidRPr="00F502FE">
        <w:rPr>
          <w:rFonts w:ascii="Times New Roman" w:eastAsia="Calibri" w:hAnsi="Times New Roman" w:cs="Times New Roman"/>
          <w:sz w:val="28"/>
          <w:szCs w:val="28"/>
        </w:rPr>
        <w:t xml:space="preserve">В 2018 году в Березовском районе реализовывалось 19 муниципальных программ, которые </w:t>
      </w:r>
      <w:r w:rsidRPr="00F502FE">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F502FE" w:rsidRPr="00F502FE" w:rsidRDefault="00F502FE" w:rsidP="00F502FE">
      <w:pPr>
        <w:spacing w:after="0" w:line="240" w:lineRule="auto"/>
        <w:ind w:firstLine="709"/>
        <w:jc w:val="both"/>
        <w:rPr>
          <w:rFonts w:ascii="Times New Roman" w:eastAsia="Times New Roman" w:hAnsi="Times New Roman" w:cs="Times New Roman"/>
          <w:sz w:val="28"/>
          <w:szCs w:val="28"/>
        </w:rPr>
      </w:pPr>
      <w:r w:rsidRPr="00F502FE">
        <w:rPr>
          <w:rFonts w:ascii="Times New Roman" w:hAnsi="Times New Roman" w:cs="Times New Roman"/>
          <w:sz w:val="28"/>
          <w:szCs w:val="28"/>
        </w:rPr>
        <w:t>Основными приоритетами бюджетной политики в области расходов в 2020 – 2024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Расходы консолидированного бюджета района составили 3 811,59 млн. рублей, что выше уровня прошлого года на 8,02%, что обусловлено ростом расходов в сфере образования, культуры, жилищно-коммунального хозяйства, физической культуры и спорта, общегосударственных вопросов.  Установленные плановые показатели бюджета на 2018 год исполнены на 92,57%.</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 - 42,11%, «жилищно-коммунальное хозяйство» - 20,79%, «общегосударственные вопросы» - 16,42%, «национальная экономика» - 7,89%.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Большая часть расходов бюджета 54,17% или 2 040,36 млн. рублей направлена на финансирование социально-культурной сферы: образование, культура, социальная политика, физическая культура и спорт, здравоохранение.</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По оценке 2019 года объем данных расходов увеличится до 2 441,80 млн. рублей или на 19,68 % к уровню 2018 года, на прогнозный период по базовому варианту показатель определен до 2 812,09 млн. рублей к 2024 году.</w:t>
      </w:r>
    </w:p>
    <w:p w:rsidR="00F502FE" w:rsidRPr="00F502FE" w:rsidRDefault="00F502FE" w:rsidP="00F502FE">
      <w:pPr>
        <w:shd w:val="clear" w:color="auto" w:fill="FFFFFF"/>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Профицит консолидированного бюджета Березовского района в отчетном периоде составил 11,36 млн. рублей, что ниже показателя прошлого года на 6,89 млн. рублей или на 37,75%, по оценке 2019 года составит (- 79,09) млн. рублей, на прогнозный период по базовому варианту запланирован сбалансированный бюджет.</w:t>
      </w:r>
    </w:p>
    <w:p w:rsidR="00F502FE" w:rsidRPr="00F502FE" w:rsidRDefault="00F502FE" w:rsidP="00F502FE">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F502FE">
        <w:rPr>
          <w:rFonts w:ascii="Times New Roman" w:eastAsia="Calibri" w:hAnsi="Times New Roman" w:cs="Times New Roman"/>
          <w:sz w:val="28"/>
          <w:szCs w:val="28"/>
        </w:rPr>
        <w:lastRenderedPageBreak/>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roofErr w:type="gramEnd"/>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В 2018 году муниципальный долг района составил 129,94 млн. рублей, в 2019 году показатель запланирован в размере 154,84 млн. рублей, в прогнозируемый период от 154,84 млн. рублей до 100 млн. рублей. Рост показателя в 2019 году на 19,16% обусловлен увеличением бюджетного кредита (рост цен на ГСМ), полученного из бюджета Ханты-Мансийского автономного округа – Югры на финансирование мероприятий по осуществлению досрочного завоза топлива в навигацию 2019 года.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rPr>
      </w:pPr>
      <w:r w:rsidRPr="00F502FE">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F502FE" w:rsidRDefault="00F502FE" w:rsidP="002772D8">
      <w:pPr>
        <w:spacing w:after="0" w:line="0" w:lineRule="atLeast"/>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При условии ограниченности бюджетных ресурсов, основными задачами органов местного самоуправления в части социально-экономического развития, </w:t>
      </w:r>
      <w:proofErr w:type="gramStart"/>
      <w:r w:rsidRPr="00F502FE">
        <w:rPr>
          <w:rFonts w:ascii="Times New Roman" w:eastAsia="Calibri" w:hAnsi="Times New Roman" w:cs="Times New Roman"/>
          <w:sz w:val="28"/>
          <w:szCs w:val="28"/>
        </w:rPr>
        <w:t>становятся</w:t>
      </w:r>
      <w:proofErr w:type="gramEnd"/>
      <w:r w:rsidRPr="00F502FE">
        <w:rPr>
          <w:rFonts w:ascii="Times New Roman" w:eastAsia="Calibri" w:hAnsi="Times New Roman" w:cs="Times New Roman"/>
          <w:sz w:val="28"/>
          <w:szCs w:val="28"/>
        </w:rPr>
        <w:t xml:space="preserve"> изыскание внутренних резервов для увеличения доходов бюджета и принятие мер по эффективности использования бюджетных ресурсов.</w:t>
      </w:r>
    </w:p>
    <w:p w:rsidR="002772D8" w:rsidRPr="00F502FE" w:rsidRDefault="002772D8" w:rsidP="002772D8">
      <w:pPr>
        <w:spacing w:after="0" w:line="0" w:lineRule="atLeast"/>
        <w:ind w:firstLine="709"/>
        <w:jc w:val="both"/>
        <w:rPr>
          <w:rFonts w:ascii="Times New Roman" w:eastAsia="Calibri" w:hAnsi="Times New Roman" w:cs="Times New Roman"/>
          <w:sz w:val="28"/>
          <w:szCs w:val="28"/>
        </w:rPr>
      </w:pPr>
    </w:p>
    <w:p w:rsidR="00F502FE" w:rsidRPr="00F502FE" w:rsidRDefault="00F502FE" w:rsidP="002772D8">
      <w:pPr>
        <w:keepNext/>
        <w:spacing w:before="240" w:after="0" w:line="0" w:lineRule="atLeast"/>
        <w:ind w:firstLine="708"/>
        <w:jc w:val="center"/>
        <w:outlineLvl w:val="3"/>
        <w:rPr>
          <w:rFonts w:ascii="Times New Roman" w:eastAsia="Times New Roman" w:hAnsi="Times New Roman" w:cs="Times New Roman"/>
          <w:b/>
          <w:sz w:val="28"/>
          <w:szCs w:val="28"/>
          <w:lang w:eastAsia="ru-RU"/>
        </w:rPr>
      </w:pPr>
      <w:r w:rsidRPr="00F502FE">
        <w:rPr>
          <w:rFonts w:ascii="Times New Roman" w:eastAsia="Times New Roman" w:hAnsi="Times New Roman" w:cs="Times New Roman"/>
          <w:b/>
          <w:sz w:val="28"/>
          <w:szCs w:val="28"/>
          <w:lang w:eastAsia="ru-RU"/>
        </w:rPr>
        <w:t>10. Социальная сфера</w:t>
      </w:r>
    </w:p>
    <w:p w:rsidR="00F502FE" w:rsidRPr="00F502FE"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bookmarkStart w:id="0" w:name="_GoBack"/>
      <w:bookmarkEnd w:id="0"/>
    </w:p>
    <w:p w:rsidR="00F502FE" w:rsidRPr="00F502FE"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F502FE" w:rsidRPr="00F502FE"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F502FE">
        <w:rPr>
          <w:rFonts w:ascii="Times New Roman" w:hAnsi="Times New Roman" w:cs="Times New Roman"/>
          <w:color w:val="000000"/>
          <w:sz w:val="28"/>
          <w:szCs w:val="28"/>
        </w:rPr>
        <w:t>сохранение доли расходов бюджета для развития человеческого капитала, но и на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502FE" w:rsidRPr="00F502FE"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color w:val="000000"/>
          <w:sz w:val="28"/>
          <w:szCs w:val="28"/>
        </w:rPr>
        <w:t>Для развития социальных подходов, усиливающих экономическую динамику, станет продолжение реализации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502FE" w:rsidRPr="00F502FE" w:rsidRDefault="00F502FE" w:rsidP="00F502FE">
      <w:pPr>
        <w:tabs>
          <w:tab w:val="left" w:pos="540"/>
        </w:tabs>
        <w:spacing w:after="0" w:line="240" w:lineRule="auto"/>
        <w:ind w:firstLine="709"/>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F502FE">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 2016 года № 451-р утвержден план мероприятий («дорожная карта») </w:t>
      </w:r>
      <w:r w:rsidRPr="00F502FE">
        <w:rPr>
          <w:rFonts w:ascii="Times New Roman" w:eastAsia="Calibri" w:hAnsi="Times New Roman" w:cs="Times New Roman"/>
          <w:bCs/>
          <w:sz w:val="28"/>
          <w:szCs w:val="28"/>
        </w:rPr>
        <w:t xml:space="preserve">по поддержке доступа негосударственных организаций (коммерческих, </w:t>
      </w:r>
      <w:r w:rsidRPr="00F502FE">
        <w:rPr>
          <w:rFonts w:ascii="Times New Roman" w:eastAsia="Calibri" w:hAnsi="Times New Roman" w:cs="Times New Roman"/>
          <w:bCs/>
          <w:sz w:val="28"/>
          <w:szCs w:val="28"/>
        </w:rPr>
        <w:lastRenderedPageBreak/>
        <w:t>некоммерческих) к предоставлению услуг в социальной сфере в Березовском районе на 2016 – 2020 годы.</w:t>
      </w:r>
      <w:proofErr w:type="gramEnd"/>
      <w:r w:rsidRPr="00F502FE">
        <w:rPr>
          <w:rFonts w:ascii="Times New Roman" w:eastAsia="Calibri" w:hAnsi="Times New Roman" w:cs="Times New Roman"/>
          <w:bCs/>
          <w:sz w:val="28"/>
          <w:szCs w:val="28"/>
        </w:rPr>
        <w:t xml:space="preserve"> </w:t>
      </w:r>
      <w:r w:rsidRPr="00F502FE">
        <w:rPr>
          <w:rFonts w:ascii="Times New Roman" w:hAnsi="Times New Roman" w:cs="Times New Roman"/>
          <w:color w:val="000000"/>
          <w:sz w:val="28"/>
          <w:szCs w:val="28"/>
        </w:rPr>
        <w:t>Реализация мероприятий «дорожной карты» позволит привлечь дополнительные инвестиции за счет внебюджетных источников на решение социально значимых проблем.</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F502FE">
        <w:rPr>
          <w:rFonts w:ascii="Times New Roman" w:hAnsi="Times New Roman" w:cs="Times New Roman"/>
          <w:color w:val="000000"/>
          <w:sz w:val="28"/>
          <w:szCs w:val="28"/>
        </w:rPr>
        <w:t xml:space="preserve">В прогнозном периоде в социальной сфере района будут продолжены преобразования, определенные в документах стратегического планирования Российской Федерации, Ханты-Мансийского автономного округа – Югры, Березовского района, в майских указах Президента Российской Федерации 2012 и 2018 годов, национальных проектах по развитию  образования, здравоохранения, культуры, демографии, физической культуре и спорту, в рамках государственных программ Ханты-Мансийского автономного округа – Югры и муниципальных программ Березовского района. </w:t>
      </w:r>
      <w:proofErr w:type="gramEnd"/>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u w:val="single"/>
        </w:rPr>
      </w:pP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rPr>
      </w:pPr>
      <w:r w:rsidRPr="00F502FE">
        <w:rPr>
          <w:rFonts w:ascii="Times New Roman" w:hAnsi="Times New Roman" w:cs="Times New Roman"/>
          <w:b/>
          <w:color w:val="000000"/>
          <w:sz w:val="28"/>
          <w:szCs w:val="28"/>
        </w:rPr>
        <w:t>10.1. Образование</w:t>
      </w:r>
    </w:p>
    <w:p w:rsidR="00F502FE" w:rsidRPr="00F502FE" w:rsidRDefault="00F502FE" w:rsidP="00F502FE">
      <w:pPr>
        <w:widowControl w:val="0"/>
        <w:tabs>
          <w:tab w:val="left" w:pos="540"/>
          <w:tab w:val="left" w:pos="130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 состоянию на 01.01.2019 на территории района функционирует 30 образовательных организаций, в том числе 28 муниципальных и 2 государственные образовательные организации. </w:t>
      </w:r>
    </w:p>
    <w:p w:rsidR="00F502FE" w:rsidRPr="00F502FE" w:rsidRDefault="00F502FE" w:rsidP="00F502FE">
      <w:pPr>
        <w:widowControl w:val="0"/>
        <w:tabs>
          <w:tab w:val="left" w:pos="540"/>
          <w:tab w:val="left" w:pos="130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2018 году проведена реорганизация 1 дошкольной образовательной организации путем присоединения к базовой дошкольной организации в качестве структурного подразделения - МБДОУ детский сад «Елочка» к МБДОУ детский сад «Олененок».</w:t>
      </w:r>
    </w:p>
    <w:p w:rsidR="00F502FE" w:rsidRPr="00F502FE" w:rsidRDefault="00F502FE" w:rsidP="00F502FE">
      <w:pPr>
        <w:widowControl w:val="0"/>
        <w:autoSpaceDE w:val="0"/>
        <w:autoSpaceDN w:val="0"/>
        <w:spacing w:after="0" w:line="240" w:lineRule="auto"/>
        <w:ind w:firstLine="708"/>
        <w:jc w:val="both"/>
        <w:outlineLvl w:val="1"/>
        <w:rPr>
          <w:rFonts w:ascii="Times New Roman" w:eastAsia="Calibri" w:hAnsi="Times New Roman" w:cs="Times New Roman"/>
          <w:sz w:val="28"/>
          <w:szCs w:val="28"/>
        </w:rPr>
      </w:pPr>
      <w:proofErr w:type="gramStart"/>
      <w:r w:rsidRPr="00F502FE">
        <w:rPr>
          <w:rFonts w:ascii="Times New Roman" w:hAnsi="Times New Roman" w:cs="Times New Roman"/>
          <w:color w:val="000000"/>
          <w:sz w:val="28"/>
          <w:szCs w:val="28"/>
        </w:rPr>
        <w:t xml:space="preserve">Основным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F502FE">
        <w:rPr>
          <w:rFonts w:ascii="Times New Roman" w:hAnsi="Times New Roman" w:cs="Times New Roman"/>
          <w:sz w:val="28"/>
          <w:szCs w:val="28"/>
        </w:rPr>
        <w:t xml:space="preserve">«Развитие образования в Березовском районе» (постановление администрации Березовского района от 08.11.2018 № 980), которая направлена на </w:t>
      </w:r>
      <w:r w:rsidRPr="00F502FE">
        <w:rPr>
          <w:rFonts w:ascii="Times New Roman" w:eastAsia="Calibri" w:hAnsi="Times New Roman" w:cs="Times New Roman"/>
          <w:sz w:val="28"/>
          <w:szCs w:val="28"/>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w:t>
      </w:r>
      <w:proofErr w:type="gramEnd"/>
      <w:r w:rsidRPr="00F502FE">
        <w:rPr>
          <w:rFonts w:ascii="Times New Roman" w:eastAsia="Calibri" w:hAnsi="Times New Roman" w:cs="Times New Roman"/>
          <w:sz w:val="28"/>
          <w:szCs w:val="28"/>
        </w:rPr>
        <w:t xml:space="preserve"> каждого жителя Березовского района.</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рамках программы будут реализованы региональные проекты: у</w:t>
      </w:r>
      <w:r w:rsidRPr="00F502FE">
        <w:rPr>
          <w:rFonts w:ascii="Times New Roman" w:eastAsia="Arial Unicode MS" w:hAnsi="Times New Roman" w:cs="Times New Roman"/>
          <w:color w:val="000000"/>
          <w:sz w:val="28"/>
          <w:szCs w:val="28"/>
        </w:rPr>
        <w:t xml:space="preserve">спех каждого ребенка, </w:t>
      </w:r>
      <w:r w:rsidRPr="00F502FE">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Проект «Современная школа» -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В ходе реализации проекта «Цифровая образовательная среда» все образовательные организации района будут обеспечены </w:t>
      </w:r>
      <w:proofErr w:type="gramStart"/>
      <w:r w:rsidRPr="00F502FE">
        <w:rPr>
          <w:rFonts w:ascii="Times New Roman" w:hAnsi="Times New Roman" w:cs="Times New Roman"/>
          <w:sz w:val="28"/>
          <w:szCs w:val="28"/>
        </w:rPr>
        <w:t>стабильным</w:t>
      </w:r>
      <w:proofErr w:type="gramEnd"/>
      <w:r w:rsidRPr="00F502FE">
        <w:rPr>
          <w:rFonts w:ascii="Times New Roman" w:hAnsi="Times New Roman" w:cs="Times New Roman"/>
          <w:sz w:val="28"/>
          <w:szCs w:val="28"/>
        </w:rPr>
        <w:t xml:space="preserve"> и скоростным </w:t>
      </w:r>
      <w:proofErr w:type="spellStart"/>
      <w:r w:rsidRPr="00F502FE">
        <w:rPr>
          <w:rFonts w:ascii="Times New Roman" w:hAnsi="Times New Roman" w:cs="Times New Roman"/>
          <w:sz w:val="28"/>
          <w:szCs w:val="28"/>
        </w:rPr>
        <w:t>интернет-соединением</w:t>
      </w:r>
      <w:proofErr w:type="spellEnd"/>
      <w:r w:rsidRPr="00F502FE">
        <w:rPr>
          <w:rFonts w:ascii="Times New Roman" w:hAnsi="Times New Roman" w:cs="Times New Roman"/>
          <w:sz w:val="28"/>
          <w:szCs w:val="28"/>
        </w:rPr>
        <w:t xml:space="preserve">. К 2024 году запланировано 100% внедрение единой цифровой образовательной платформы, обеспечивающая </w:t>
      </w:r>
      <w:proofErr w:type="spellStart"/>
      <w:r w:rsidRPr="00F502FE">
        <w:rPr>
          <w:rFonts w:ascii="Times New Roman" w:hAnsi="Times New Roman" w:cs="Times New Roman"/>
          <w:sz w:val="28"/>
          <w:szCs w:val="28"/>
        </w:rPr>
        <w:t>цифровизацию</w:t>
      </w:r>
      <w:proofErr w:type="spellEnd"/>
      <w:r w:rsidRPr="00F502FE">
        <w:rPr>
          <w:rFonts w:ascii="Times New Roman" w:hAnsi="Times New Roman" w:cs="Times New Roman"/>
          <w:sz w:val="28"/>
          <w:szCs w:val="28"/>
        </w:rPr>
        <w:t xml:space="preserve"> государственного управления сферой образования, повышение ее открытости, высокое качество и доступность образования всех видов и уровней.</w:t>
      </w:r>
    </w:p>
    <w:p w:rsidR="00F502FE" w:rsidRPr="00F502FE" w:rsidRDefault="00F502FE" w:rsidP="00F502FE">
      <w:pPr>
        <w:spacing w:after="0" w:line="240" w:lineRule="auto"/>
        <w:jc w:val="both"/>
        <w:rPr>
          <w:rFonts w:ascii="Times New Roman" w:hAnsi="Times New Roman" w:cs="Times New Roman"/>
          <w:sz w:val="28"/>
          <w:szCs w:val="28"/>
        </w:rPr>
      </w:pPr>
      <w:r w:rsidRPr="00F502FE">
        <w:rPr>
          <w:rFonts w:ascii="Times New Roman" w:hAnsi="Times New Roman" w:cs="Times New Roman"/>
          <w:sz w:val="28"/>
          <w:szCs w:val="28"/>
        </w:rPr>
        <w:tab/>
        <w:t xml:space="preserve">Развитие кадрового потенциала общего образования будет решаться в соответствии с мероприятиями проекта «Учитель будущего», который внедряет </w:t>
      </w:r>
      <w:r w:rsidRPr="00F502FE">
        <w:rPr>
          <w:rFonts w:ascii="Times New Roman" w:hAnsi="Times New Roman" w:cs="Times New Roman"/>
          <w:sz w:val="28"/>
          <w:szCs w:val="28"/>
        </w:rPr>
        <w:lastRenderedPageBreak/>
        <w:t>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p>
    <w:p w:rsidR="00F502FE" w:rsidRPr="00F502FE" w:rsidRDefault="00F502FE" w:rsidP="00F502FE">
      <w:pPr>
        <w:spacing w:after="0" w:line="240" w:lineRule="auto"/>
        <w:jc w:val="both"/>
        <w:rPr>
          <w:rFonts w:ascii="Times New Roman" w:hAnsi="Times New Roman" w:cs="Times New Roman"/>
          <w:sz w:val="28"/>
          <w:szCs w:val="28"/>
        </w:rPr>
      </w:pPr>
      <w:r w:rsidRPr="00F502FE">
        <w:rPr>
          <w:rFonts w:ascii="Times New Roman" w:hAnsi="Times New Roman" w:cs="Times New Roman"/>
          <w:sz w:val="28"/>
          <w:szCs w:val="28"/>
        </w:rPr>
        <w:tab/>
        <w:t xml:space="preserve">Мероприятия проекта «Поддержка семей, имеющих детей» позволят оказать всем родителям информационно-просветительскую поддержку, оказание содействия в формировании индивидуальной образовательной траектории ребенка. </w:t>
      </w:r>
    </w:p>
    <w:p w:rsidR="00F502FE" w:rsidRPr="00F502FE" w:rsidRDefault="00F502FE" w:rsidP="00F502FE">
      <w:pPr>
        <w:spacing w:after="0" w:line="240" w:lineRule="auto"/>
        <w:jc w:val="both"/>
        <w:rPr>
          <w:rFonts w:ascii="Times New Roman" w:hAnsi="Times New Roman"/>
          <w:sz w:val="24"/>
          <w:szCs w:val="24"/>
        </w:rPr>
      </w:pPr>
      <w:r w:rsidRPr="00F502FE">
        <w:rPr>
          <w:rFonts w:ascii="Times New Roman" w:hAnsi="Times New Roman" w:cs="Times New Roman"/>
          <w:sz w:val="28"/>
          <w:szCs w:val="28"/>
        </w:rPr>
        <w:tab/>
        <w:t xml:space="preserve">В прогнозном периоде будет продолжена работа по дополнительному образованию и сопровождению талантливых детей, создавая условия для раскрытия способностей каждого ребенка. </w:t>
      </w:r>
      <w:r w:rsidRPr="00F502FE">
        <w:rPr>
          <w:rFonts w:ascii="Times New Roman" w:hAnsi="Times New Roman" w:cs="Times New Roman"/>
          <w:bCs/>
          <w:sz w:val="28"/>
          <w:szCs w:val="28"/>
        </w:rPr>
        <w:t xml:space="preserve">Работа в данном направлении носит системный характер. Тем не менее, на протяжении ряда лет не наблюдается существенного увеличения охвата учащихся общеобразовательных организаций олимпиадным движением. Необходимо изменение образовательного процесса традиционных общеобразовательных организаций, что позволит создать условия для более широкого проявления детских талантов в разных сферах деятельности. В процессе внедрения новых стандартов необходимо модернизировать работу общеобразовательных организаций, создав условия не только для проявления одаренности, но, в первую очередь, для ее развития в образовательной деятельности. Охват детей в возрасте 5-18 лет дополнительным образованием составляет лишь 37,9%. </w:t>
      </w:r>
      <w:r w:rsidRPr="00F502FE">
        <w:rPr>
          <w:rFonts w:ascii="Times New Roman" w:hAnsi="Times New Roman"/>
          <w:sz w:val="28"/>
          <w:szCs w:val="28"/>
        </w:rPr>
        <w:t>Благодаря «Сертификату дополнительного образования детей» в реализацию программ открытого образования будут активно включаться коммерческие и некоммерческие организации, осуществляющие образовательную деятельность. Прогноз показателя доведен до 80% к окончанию 2024 года.</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bCs/>
          <w:sz w:val="28"/>
          <w:szCs w:val="28"/>
        </w:rPr>
        <w:t>На территории района сохраняется</w:t>
      </w:r>
      <w:r w:rsidRPr="00F502FE">
        <w:rPr>
          <w:rFonts w:ascii="Times New Roman" w:hAnsi="Times New Roman" w:cs="Times New Roman"/>
          <w:sz w:val="28"/>
          <w:szCs w:val="28"/>
        </w:rPr>
        <w:t xml:space="preserve"> неразрешенная проблема предоставления услуг дополнительного образования детям в сельских поселениях района, где отсутствуют учреждения дополнительного образования.</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прогнозный период в рамках муниципальной программы «Развитие образования в Березовском районе» будет выполнено строительство:</w:t>
      </w:r>
    </w:p>
    <w:p w:rsidR="00F502FE" w:rsidRPr="00F502FE" w:rsidRDefault="00F502FE" w:rsidP="00F502FE">
      <w:pPr>
        <w:spacing w:after="0" w:line="240" w:lineRule="auto"/>
        <w:ind w:firstLine="708"/>
        <w:jc w:val="both"/>
        <w:rPr>
          <w:rFonts w:ascii="Times New Roman" w:hAnsi="Times New Roman" w:cs="Times New Roman"/>
          <w:snapToGrid w:val="0"/>
          <w:sz w:val="28"/>
          <w:szCs w:val="28"/>
        </w:rPr>
      </w:pPr>
      <w:r w:rsidRPr="00F502FE">
        <w:rPr>
          <w:rFonts w:ascii="Times New Roman" w:hAnsi="Times New Roman" w:cs="Times New Roman"/>
          <w:sz w:val="28"/>
          <w:szCs w:val="28"/>
        </w:rPr>
        <w:t xml:space="preserve">- детского сада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bCs/>
          <w:iCs/>
          <w:sz w:val="28"/>
          <w:szCs w:val="28"/>
        </w:rPr>
        <w:t xml:space="preserve">- образовательно-культурного комплекса в д. </w:t>
      </w:r>
      <w:proofErr w:type="spellStart"/>
      <w:r w:rsidRPr="00F502FE">
        <w:rPr>
          <w:rFonts w:ascii="Times New Roman" w:hAnsi="Times New Roman" w:cs="Times New Roman"/>
          <w:bCs/>
          <w:iCs/>
          <w:sz w:val="28"/>
          <w:szCs w:val="28"/>
        </w:rPr>
        <w:t>Хулимсунт</w:t>
      </w:r>
      <w:proofErr w:type="spellEnd"/>
      <w:r w:rsidRPr="00F502FE">
        <w:rPr>
          <w:rFonts w:ascii="Times New Roman" w:hAnsi="Times New Roman" w:cs="Times New Roman"/>
          <w:bCs/>
          <w:iCs/>
          <w:sz w:val="28"/>
          <w:szCs w:val="28"/>
        </w:rPr>
        <w:t xml:space="preserve"> (школа на 140 учащихся)</w:t>
      </w:r>
      <w:r w:rsidRPr="00F502FE">
        <w:rPr>
          <w:rFonts w:ascii="Times New Roman" w:hAnsi="Times New Roman" w:cs="Times New Roman"/>
          <w:sz w:val="28"/>
          <w:szCs w:val="28"/>
        </w:rPr>
        <w:t>;</w:t>
      </w:r>
    </w:p>
    <w:p w:rsidR="00F502FE" w:rsidRPr="00F502FE" w:rsidRDefault="00F502FE" w:rsidP="00F502FE">
      <w:pPr>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w:t>
      </w:r>
      <w:r w:rsidRPr="00F502FE">
        <w:rPr>
          <w:rFonts w:ascii="Times New Roman" w:hAnsi="Times New Roman" w:cs="Times New Roman"/>
          <w:bCs/>
          <w:iCs/>
          <w:sz w:val="28"/>
          <w:szCs w:val="28"/>
        </w:rPr>
        <w:t>образовательно-культурного комплекса в с. Теги</w:t>
      </w:r>
      <w:r w:rsidRPr="00F502FE">
        <w:rPr>
          <w:rFonts w:ascii="Times New Roman" w:hAnsi="Times New Roman" w:cs="Times New Roman"/>
          <w:sz w:val="28"/>
          <w:szCs w:val="28"/>
        </w:rPr>
        <w:t xml:space="preserve"> (школа на 100 учащихся);</w:t>
      </w:r>
    </w:p>
    <w:p w:rsidR="00F502FE" w:rsidRPr="00F502FE" w:rsidRDefault="00F502FE" w:rsidP="00F502FE">
      <w:pPr>
        <w:spacing w:after="0" w:line="240" w:lineRule="auto"/>
        <w:ind w:firstLine="709"/>
        <w:jc w:val="both"/>
        <w:rPr>
          <w:rFonts w:ascii="Times New Roman" w:hAnsi="Times New Roman" w:cs="Times New Roman"/>
          <w:color w:val="000000"/>
          <w:sz w:val="28"/>
          <w:szCs w:val="28"/>
          <w:shd w:val="clear" w:color="auto" w:fill="FFFFFF"/>
        </w:rPr>
      </w:pPr>
      <w:r w:rsidRPr="00F502FE">
        <w:rPr>
          <w:rFonts w:ascii="Times New Roman" w:hAnsi="Times New Roman" w:cs="Times New Roman"/>
          <w:color w:val="000000"/>
          <w:sz w:val="28"/>
          <w:szCs w:val="28"/>
          <w:shd w:val="clear" w:color="auto" w:fill="FFFFFF"/>
        </w:rPr>
        <w:t xml:space="preserve">- школы п. </w:t>
      </w:r>
      <w:proofErr w:type="gramStart"/>
      <w:r w:rsidRPr="00F502FE">
        <w:rPr>
          <w:rFonts w:ascii="Times New Roman" w:hAnsi="Times New Roman" w:cs="Times New Roman"/>
          <w:color w:val="000000"/>
          <w:sz w:val="28"/>
          <w:szCs w:val="28"/>
          <w:shd w:val="clear" w:color="auto" w:fill="FFFFFF"/>
        </w:rPr>
        <w:t>Приполярный</w:t>
      </w:r>
      <w:proofErr w:type="gramEnd"/>
      <w:r w:rsidRPr="00F502FE">
        <w:rPr>
          <w:rFonts w:ascii="Times New Roman" w:hAnsi="Times New Roman" w:cs="Times New Roman"/>
          <w:color w:val="000000"/>
          <w:sz w:val="28"/>
          <w:szCs w:val="28"/>
          <w:shd w:val="clear" w:color="auto" w:fill="FFFFFF"/>
        </w:rPr>
        <w:t>;</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color w:val="000000"/>
          <w:sz w:val="28"/>
          <w:szCs w:val="28"/>
          <w:shd w:val="clear" w:color="auto" w:fill="FFFFFF"/>
        </w:rPr>
        <w:t>-</w:t>
      </w:r>
      <w:r w:rsidRPr="00F502FE">
        <w:rPr>
          <w:rFonts w:ascii="Times New Roman" w:hAnsi="Times New Roman" w:cs="Times New Roman"/>
          <w:sz w:val="28"/>
          <w:szCs w:val="28"/>
        </w:rPr>
        <w:t xml:space="preserve">школы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napToGrid w:val="0"/>
          <w:sz w:val="28"/>
          <w:szCs w:val="28"/>
        </w:rPr>
        <w:t>-</w:t>
      </w:r>
      <w:r w:rsidRPr="00F502FE">
        <w:rPr>
          <w:rFonts w:ascii="Times New Roman" w:hAnsi="Times New Roman" w:cs="Times New Roman"/>
          <w:sz w:val="28"/>
          <w:szCs w:val="28"/>
        </w:rPr>
        <w:t xml:space="preserve">проведение </w:t>
      </w:r>
      <w:r w:rsidRPr="00F502FE">
        <w:rPr>
          <w:rFonts w:ascii="Times New Roman" w:hAnsi="Times New Roman" w:cs="Times New Roman"/>
          <w:snapToGrid w:val="0"/>
          <w:sz w:val="28"/>
          <w:szCs w:val="28"/>
        </w:rPr>
        <w:t>р</w:t>
      </w:r>
      <w:r w:rsidRPr="00F502FE">
        <w:rPr>
          <w:rFonts w:ascii="Times New Roman" w:hAnsi="Times New Roman" w:cs="Times New Roman"/>
          <w:sz w:val="28"/>
          <w:szCs w:val="28"/>
        </w:rPr>
        <w:t xml:space="preserve">еконструкции здания больницы в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для размещения детского сада «</w:t>
      </w:r>
      <w:proofErr w:type="spellStart"/>
      <w:r w:rsidRPr="00F502FE">
        <w:rPr>
          <w:rFonts w:ascii="Times New Roman" w:hAnsi="Times New Roman" w:cs="Times New Roman"/>
          <w:sz w:val="28"/>
          <w:szCs w:val="28"/>
        </w:rPr>
        <w:t>Северяночка</w:t>
      </w:r>
      <w:proofErr w:type="spellEnd"/>
      <w:r w:rsidRPr="00F502FE">
        <w:rPr>
          <w:rFonts w:ascii="Times New Roman" w:hAnsi="Times New Roman" w:cs="Times New Roman"/>
          <w:sz w:val="28"/>
          <w:szCs w:val="28"/>
        </w:rPr>
        <w:t xml:space="preserve">» на 35 мест и здания средней общеобразовательной школы в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для размещения детского сада «Капелька» на 40 мест.</w:t>
      </w:r>
    </w:p>
    <w:p w:rsidR="00F502FE" w:rsidRPr="00F502FE" w:rsidRDefault="00F502FE" w:rsidP="00F502FE">
      <w:pPr>
        <w:keepNext/>
        <w:spacing w:after="0" w:line="240" w:lineRule="auto"/>
        <w:ind w:firstLine="708"/>
        <w:jc w:val="both"/>
        <w:outlineLvl w:val="6"/>
        <w:rPr>
          <w:rFonts w:ascii="Times New Roman" w:eastAsia="Times New Roman" w:hAnsi="Times New Roman" w:cs="Times New Roman"/>
          <w:b/>
          <w:iCs/>
          <w:sz w:val="28"/>
          <w:szCs w:val="28"/>
          <w:u w:val="single"/>
          <w:lang w:eastAsia="ru-RU"/>
        </w:rPr>
      </w:pPr>
    </w:p>
    <w:p w:rsidR="00F502FE" w:rsidRPr="00F502FE" w:rsidRDefault="00F502FE" w:rsidP="00F502FE">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F502FE">
        <w:rPr>
          <w:rFonts w:ascii="Times New Roman" w:eastAsia="Times New Roman" w:hAnsi="Times New Roman" w:cs="Times New Roman"/>
          <w:b/>
          <w:iCs/>
          <w:sz w:val="28"/>
          <w:szCs w:val="28"/>
          <w:lang w:eastAsia="ru-RU"/>
        </w:rPr>
        <w:t>10.2. Здравоохранение</w:t>
      </w:r>
    </w:p>
    <w:p w:rsidR="00F502FE" w:rsidRPr="00F502FE" w:rsidRDefault="00F502FE" w:rsidP="00F502FE">
      <w:pPr>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w:t>
      </w:r>
      <w:r w:rsidRPr="00F502FE">
        <w:rPr>
          <w:rFonts w:ascii="Times New Roman" w:hAnsi="Times New Roman" w:cs="Times New Roman"/>
          <w:sz w:val="28"/>
          <w:szCs w:val="28"/>
        </w:rPr>
        <w:lastRenderedPageBreak/>
        <w:t>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F502FE" w:rsidRPr="00F502FE" w:rsidRDefault="00F502FE" w:rsidP="00F502FE">
      <w:pPr>
        <w:spacing w:after="0" w:line="0" w:lineRule="atLeast"/>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3" w:history="1">
        <w:r w:rsidRPr="00F502FE">
          <w:rPr>
            <w:rFonts w:ascii="Times New Roman" w:hAnsi="Times New Roman" w:cs="Times New Roman"/>
            <w:sz w:val="28"/>
            <w:szCs w:val="28"/>
          </w:rPr>
          <w:t>№ 597</w:t>
        </w:r>
      </w:hyperlink>
      <w:r w:rsidRPr="00F502FE">
        <w:rPr>
          <w:rFonts w:ascii="Times New Roman" w:hAnsi="Times New Roman" w:cs="Times New Roman"/>
          <w:sz w:val="28"/>
          <w:szCs w:val="28"/>
        </w:rPr>
        <w:t xml:space="preserve"> «О мероприятиях по реализации государственной социальной политики» и </w:t>
      </w:r>
      <w:hyperlink r:id="rId24" w:history="1">
        <w:r w:rsidRPr="00F502FE">
          <w:rPr>
            <w:rFonts w:ascii="Times New Roman" w:hAnsi="Times New Roman" w:cs="Times New Roman"/>
            <w:sz w:val="28"/>
            <w:szCs w:val="28"/>
          </w:rPr>
          <w:t>№ 598</w:t>
        </w:r>
      </w:hyperlink>
      <w:r w:rsidRPr="00F502FE">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5" w:history="1">
        <w:r w:rsidRPr="00F502FE">
          <w:rPr>
            <w:rFonts w:ascii="Times New Roman" w:hAnsi="Times New Roman" w:cs="Times New Roman"/>
            <w:sz w:val="28"/>
            <w:szCs w:val="28"/>
          </w:rPr>
          <w:t>Об основах</w:t>
        </w:r>
      </w:hyperlink>
      <w:r w:rsidRPr="00F502FE">
        <w:rPr>
          <w:rFonts w:ascii="Times New Roman" w:hAnsi="Times New Roman" w:cs="Times New Roman"/>
          <w:sz w:val="28"/>
          <w:szCs w:val="28"/>
        </w:rPr>
        <w:t xml:space="preserve"> охраны здоровья граждан в Российской Федерации» и «</w:t>
      </w:r>
      <w:hyperlink r:id="rId26" w:history="1">
        <w:r w:rsidRPr="00F502FE">
          <w:rPr>
            <w:rFonts w:ascii="Times New Roman" w:hAnsi="Times New Roman" w:cs="Times New Roman"/>
            <w:sz w:val="28"/>
            <w:szCs w:val="28"/>
          </w:rPr>
          <w:t>Об обязательном медицинском страховании</w:t>
        </w:r>
      </w:hyperlink>
      <w:r w:rsidRPr="00F502FE">
        <w:rPr>
          <w:rFonts w:ascii="Times New Roman" w:hAnsi="Times New Roman" w:cs="Times New Roman"/>
          <w:sz w:val="28"/>
          <w:szCs w:val="28"/>
        </w:rPr>
        <w:t xml:space="preserve"> в Российской Федерации», </w:t>
      </w:r>
      <w:hyperlink r:id="rId27" w:history="1">
        <w:r w:rsidRPr="00F502FE">
          <w:rPr>
            <w:rFonts w:ascii="Times New Roman" w:hAnsi="Times New Roman" w:cs="Times New Roman"/>
            <w:sz w:val="28"/>
            <w:szCs w:val="28"/>
          </w:rPr>
          <w:t>планом</w:t>
        </w:r>
      </w:hyperlink>
      <w:r w:rsidRPr="00F502FE">
        <w:rPr>
          <w:rFonts w:ascii="Times New Roman" w:hAnsi="Times New Roman" w:cs="Times New Roman"/>
          <w:sz w:val="28"/>
          <w:szCs w:val="28"/>
        </w:rPr>
        <w:t xml:space="preserve"> мероприятий («дорожной картой</w:t>
      </w:r>
      <w:proofErr w:type="gramEnd"/>
      <w:r w:rsidRPr="00F502FE">
        <w:rPr>
          <w:rFonts w:ascii="Times New Roman" w:hAnsi="Times New Roman" w:cs="Times New Roman"/>
          <w:sz w:val="28"/>
          <w:szCs w:val="28"/>
        </w:rPr>
        <w:t xml:space="preserve">») «Изменения в отраслях социальной сферы, направленные на повышение эффективности здравоохранения </w:t>
      </w:r>
      <w:proofErr w:type="gramStart"/>
      <w:r w:rsidRPr="00F502FE">
        <w:rPr>
          <w:rFonts w:ascii="Times New Roman" w:hAnsi="Times New Roman" w:cs="Times New Roman"/>
          <w:sz w:val="28"/>
          <w:szCs w:val="28"/>
        </w:rPr>
        <w:t>в</w:t>
      </w:r>
      <w:proofErr w:type="gramEnd"/>
      <w:r w:rsidRPr="00F502FE">
        <w:rPr>
          <w:rFonts w:ascii="Times New Roman" w:hAnsi="Times New Roman" w:cs="Times New Roman"/>
          <w:sz w:val="28"/>
          <w:szCs w:val="28"/>
        </w:rPr>
        <w:t xml:space="preserve"> </w:t>
      </w:r>
      <w:proofErr w:type="gramStart"/>
      <w:r w:rsidRPr="00F502FE">
        <w:rPr>
          <w:rFonts w:ascii="Times New Roman" w:hAnsi="Times New Roman" w:cs="Times New Roman"/>
          <w:sz w:val="28"/>
          <w:szCs w:val="28"/>
        </w:rPr>
        <w:t>Ханты-Мансийском</w:t>
      </w:r>
      <w:proofErr w:type="gramEnd"/>
      <w:r w:rsidRPr="00F502FE">
        <w:rPr>
          <w:rFonts w:ascii="Times New Roman" w:hAnsi="Times New Roman" w:cs="Times New Roman"/>
          <w:sz w:val="28"/>
          <w:szCs w:val="28"/>
        </w:rPr>
        <w:t xml:space="preserve"> автономном округе – Югре».</w:t>
      </w:r>
    </w:p>
    <w:p w:rsidR="00F502FE" w:rsidRPr="00F502FE" w:rsidRDefault="00F502FE" w:rsidP="00F502FE">
      <w:pPr>
        <w:tabs>
          <w:tab w:val="left" w:pos="540"/>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Медицинскую помощь в районе оказывают 9 учреждений здравоохранения: 2 районные больницы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и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с филиалом БУ «Березовская районная больница»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1 окружное учреждение – противотуберкулезный диспансер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рассчитанный на 90 </w:t>
      </w:r>
      <w:proofErr w:type="gramStart"/>
      <w:r w:rsidRPr="00F502FE">
        <w:rPr>
          <w:rFonts w:ascii="Times New Roman" w:hAnsi="Times New Roman" w:cs="Times New Roman"/>
          <w:sz w:val="28"/>
          <w:szCs w:val="28"/>
        </w:rPr>
        <w:t>койко/мест</w:t>
      </w:r>
      <w:proofErr w:type="gramEnd"/>
      <w:r w:rsidRPr="00F502FE">
        <w:rPr>
          <w:rFonts w:ascii="Times New Roman" w:hAnsi="Times New Roman" w:cs="Times New Roman"/>
          <w:sz w:val="28"/>
          <w:szCs w:val="28"/>
        </w:rPr>
        <w:t xml:space="preserve">., 6 </w:t>
      </w:r>
      <w:proofErr w:type="spellStart"/>
      <w:r w:rsidRPr="00F502FE">
        <w:rPr>
          <w:rFonts w:ascii="Times New Roman" w:hAnsi="Times New Roman" w:cs="Times New Roman"/>
          <w:sz w:val="28"/>
          <w:szCs w:val="28"/>
        </w:rPr>
        <w:t>ФАПов</w:t>
      </w:r>
      <w:proofErr w:type="spellEnd"/>
      <w:r w:rsidRPr="00F502FE">
        <w:rPr>
          <w:rFonts w:ascii="Times New Roman" w:hAnsi="Times New Roman" w:cs="Times New Roman"/>
          <w:sz w:val="28"/>
          <w:szCs w:val="28"/>
        </w:rPr>
        <w:t xml:space="preserve"> и 35 медицинских кабинетов образовательных учреждений.</w:t>
      </w:r>
    </w:p>
    <w:p w:rsidR="00F502FE" w:rsidRPr="00F502FE" w:rsidRDefault="00F502FE" w:rsidP="00F502FE">
      <w:pPr>
        <w:tabs>
          <w:tab w:val="left" w:pos="540"/>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Центр медицины катастроф окружного подчинения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rsidR="00F502FE" w:rsidRPr="00F502FE" w:rsidRDefault="00F502FE" w:rsidP="00F502FE">
      <w:pPr>
        <w:spacing w:after="0" w:line="240" w:lineRule="auto"/>
        <w:ind w:firstLine="708"/>
        <w:jc w:val="both"/>
        <w:rPr>
          <w:rFonts w:ascii="Times New Roman" w:hAnsi="Times New Roman"/>
          <w:sz w:val="28"/>
          <w:szCs w:val="28"/>
        </w:rPr>
      </w:pPr>
      <w:proofErr w:type="gramStart"/>
      <w:r w:rsidRPr="00F502FE">
        <w:rPr>
          <w:rFonts w:ascii="Times New Roman" w:hAnsi="Times New Roman"/>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информационные системы, в том числе в Фонда социального страхования</w:t>
      </w:r>
      <w:proofErr w:type="gramEnd"/>
      <w:r w:rsidRPr="00F502FE">
        <w:rPr>
          <w:rFonts w:ascii="Times New Roman" w:hAnsi="Times New Roman"/>
          <w:sz w:val="28"/>
          <w:szCs w:val="28"/>
        </w:rPr>
        <w:t xml:space="preserve"> Российской Федерации и Федерального государственного бюджетного учреждения «Федеральное бюро </w:t>
      </w:r>
      <w:proofErr w:type="gramStart"/>
      <w:r w:rsidRPr="00F502FE">
        <w:rPr>
          <w:rFonts w:ascii="Times New Roman" w:hAnsi="Times New Roman"/>
          <w:sz w:val="28"/>
          <w:szCs w:val="28"/>
        </w:rPr>
        <w:t>медико-социальной</w:t>
      </w:r>
      <w:proofErr w:type="gramEnd"/>
      <w:r w:rsidRPr="00F502FE">
        <w:rPr>
          <w:rFonts w:ascii="Times New Roman" w:hAnsi="Times New Roman"/>
          <w:sz w:val="28"/>
          <w:szCs w:val="28"/>
        </w:rPr>
        <w:t xml:space="preserve"> экспертизы» Министерства труда и социальной защиты РФ. </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lastRenderedPageBreak/>
        <w:t>К концу 2024 года электронные услуги (сервисы) в Личном кабинете пациента «Мое здоровье» на ЕПГУ будут доступны для всех жителей Березовского района.</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В прогнозный период продолжится развитие услуги интернет – регистратуры, позволяющей максимально сократить время ожидания в очереди при обращении граждан. </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В 2018 году была продолжена работа по преобразованию системы здравоохранения – повышение эффективности использования ресурсов. За счет средств региональной программы «Развитие здравоохранения на 2016 – 2020 годы» и собственных ресурсов приобретено для нужд:</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1. центральной районной больницы в </w:t>
      </w:r>
      <w:proofErr w:type="spellStart"/>
      <w:r w:rsidRPr="00F502FE">
        <w:rPr>
          <w:rFonts w:ascii="Times New Roman" w:hAnsi="Times New Roman"/>
          <w:sz w:val="28"/>
          <w:szCs w:val="28"/>
        </w:rPr>
        <w:t>пгт</w:t>
      </w:r>
      <w:proofErr w:type="spellEnd"/>
      <w:r w:rsidRPr="00F502FE">
        <w:rPr>
          <w:rFonts w:ascii="Times New Roman" w:hAnsi="Times New Roman"/>
          <w:sz w:val="28"/>
          <w:szCs w:val="28"/>
        </w:rPr>
        <w:t>. Березово:</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- 5 автомобилей скорой помощи, 2 аппарата искусственной вентиляции легких, </w:t>
      </w:r>
      <w:proofErr w:type="spellStart"/>
      <w:r w:rsidRPr="00F502FE">
        <w:rPr>
          <w:rFonts w:ascii="Times New Roman" w:hAnsi="Times New Roman"/>
          <w:sz w:val="28"/>
          <w:szCs w:val="28"/>
        </w:rPr>
        <w:t>видеоларингоскоп</w:t>
      </w:r>
      <w:proofErr w:type="spellEnd"/>
      <w:r w:rsidRPr="00F502FE">
        <w:rPr>
          <w:rFonts w:ascii="Times New Roman" w:hAnsi="Times New Roman"/>
          <w:sz w:val="28"/>
          <w:szCs w:val="28"/>
        </w:rPr>
        <w:t>, 2 видеомонитора для пациентов хирургического отделения, аппарат ультразвуковой диагностики, 6 стоматологических установок, оборудование для операционного блока и др.;</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выполнены ремонтные работы: входной группы детской поликлиники и колясочной, кухонного блока и обшивка хозяйственного корпуса.</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2. </w:t>
      </w:r>
      <w:proofErr w:type="spellStart"/>
      <w:r w:rsidRPr="00F502FE">
        <w:rPr>
          <w:rFonts w:ascii="Times New Roman" w:hAnsi="Times New Roman"/>
          <w:sz w:val="28"/>
          <w:szCs w:val="28"/>
        </w:rPr>
        <w:t>Игримской</w:t>
      </w:r>
      <w:proofErr w:type="spellEnd"/>
      <w:r w:rsidRPr="00F502FE">
        <w:rPr>
          <w:rFonts w:ascii="Times New Roman" w:hAnsi="Times New Roman"/>
          <w:sz w:val="28"/>
          <w:szCs w:val="28"/>
        </w:rPr>
        <w:t xml:space="preserve"> районной больницы:  </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установлена систем видеонаблюдения, видеодомофоны на здании больницы и на шлагбауме;</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 приобретено 3 машины скорой помощи, мебель для стационара, компьютерная техника (для </w:t>
      </w:r>
      <w:proofErr w:type="spellStart"/>
      <w:r w:rsidRPr="00F502FE">
        <w:rPr>
          <w:rFonts w:ascii="Times New Roman" w:hAnsi="Times New Roman"/>
          <w:sz w:val="28"/>
          <w:szCs w:val="28"/>
        </w:rPr>
        <w:t>персоонала</w:t>
      </w:r>
      <w:proofErr w:type="spellEnd"/>
      <w:r w:rsidRPr="00F502FE">
        <w:rPr>
          <w:rFonts w:ascii="Times New Roman" w:hAnsi="Times New Roman"/>
          <w:sz w:val="28"/>
          <w:szCs w:val="28"/>
        </w:rPr>
        <w:t xml:space="preserve">), </w:t>
      </w:r>
      <w:proofErr w:type="spellStart"/>
      <w:r w:rsidRPr="00F502FE">
        <w:rPr>
          <w:rFonts w:ascii="Times New Roman" w:hAnsi="Times New Roman"/>
          <w:sz w:val="28"/>
          <w:szCs w:val="28"/>
        </w:rPr>
        <w:t>электроэнцефалограф</w:t>
      </w:r>
      <w:proofErr w:type="spellEnd"/>
      <w:r w:rsidRPr="00F502FE">
        <w:rPr>
          <w:rFonts w:ascii="Times New Roman" w:hAnsi="Times New Roman"/>
          <w:sz w:val="28"/>
          <w:szCs w:val="28"/>
        </w:rPr>
        <w:t xml:space="preserve">, тактильный стенд с наличием шрифта Брайля – 6 шт., кардиографом, аппаратом ЭКГ, </w:t>
      </w:r>
      <w:proofErr w:type="spellStart"/>
      <w:r w:rsidRPr="00F502FE">
        <w:rPr>
          <w:rFonts w:ascii="Times New Roman" w:hAnsi="Times New Roman"/>
          <w:sz w:val="28"/>
          <w:szCs w:val="28"/>
        </w:rPr>
        <w:t>холтером</w:t>
      </w:r>
      <w:proofErr w:type="spellEnd"/>
      <w:r w:rsidRPr="00F502FE">
        <w:rPr>
          <w:rFonts w:ascii="Times New Roman" w:hAnsi="Times New Roman"/>
          <w:sz w:val="28"/>
          <w:szCs w:val="28"/>
        </w:rPr>
        <w:t xml:space="preserve">, аппарат суточного </w:t>
      </w:r>
      <w:proofErr w:type="spellStart"/>
      <w:r w:rsidRPr="00F502FE">
        <w:rPr>
          <w:rFonts w:ascii="Times New Roman" w:hAnsi="Times New Roman"/>
          <w:sz w:val="28"/>
          <w:szCs w:val="28"/>
        </w:rPr>
        <w:t>мониторирования</w:t>
      </w:r>
      <w:proofErr w:type="spellEnd"/>
      <w:r w:rsidRPr="00F502FE">
        <w:rPr>
          <w:rFonts w:ascii="Times New Roman" w:hAnsi="Times New Roman"/>
          <w:sz w:val="28"/>
          <w:szCs w:val="28"/>
        </w:rPr>
        <w:t>, спирограф и аппарат УЗИ;</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 выполнен текущий ремонт 2 этажа стационара. </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С целью привлечения специалистов в сферу здравоохранения для работы на территории Березовского района в 2018 году выделено 6 квартир для медицинских сотрудников  (2017 – 2 квартиры).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F502FE">
        <w:rPr>
          <w:rFonts w:ascii="Times New Roman" w:eastAsia="Times New Roman" w:hAnsi="Times New Roman" w:cs="Times New Roman"/>
          <w:b/>
          <w:bCs/>
          <w:iCs/>
          <w:sz w:val="28"/>
          <w:szCs w:val="28"/>
          <w:lang w:eastAsia="ru-RU"/>
        </w:rPr>
        <w:t>10.3. Культура</w:t>
      </w:r>
    </w:p>
    <w:p w:rsidR="00F502FE" w:rsidRPr="00F502FE" w:rsidRDefault="00F502FE" w:rsidP="00F502FE">
      <w:pPr>
        <w:spacing w:after="0" w:line="0" w:lineRule="atLeast"/>
        <w:ind w:firstLine="709"/>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Основные направления Стратегии социально-экономического развития до 2030 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 всех слоев населения.</w:t>
      </w:r>
      <w:proofErr w:type="gramEnd"/>
    </w:p>
    <w:p w:rsidR="00F502FE" w:rsidRPr="00F502FE" w:rsidRDefault="00F502FE" w:rsidP="00F502FE">
      <w:pPr>
        <w:spacing w:after="0" w:line="0" w:lineRule="atLeast"/>
        <w:ind w:firstLine="709"/>
        <w:jc w:val="both"/>
        <w:rPr>
          <w:rFonts w:ascii="Times New Roman" w:eastAsia="Calibri" w:hAnsi="Times New Roman" w:cs="Times New Roman"/>
          <w:color w:val="000000"/>
          <w:sz w:val="28"/>
          <w:szCs w:val="28"/>
          <w:shd w:val="clear" w:color="auto" w:fill="FFFFFF"/>
        </w:rPr>
      </w:pPr>
      <w:r w:rsidRPr="00F502FE">
        <w:rPr>
          <w:rFonts w:ascii="Times New Roman" w:eastAsia="Calibri" w:hAnsi="Times New Roman" w:cs="Times New Roman"/>
          <w:color w:val="000000"/>
          <w:sz w:val="28"/>
          <w:szCs w:val="28"/>
          <w:shd w:val="clear" w:color="auto" w:fill="FFFFFF"/>
        </w:rPr>
        <w:t>На территории Березовского района сфера культуры включает:</w:t>
      </w:r>
    </w:p>
    <w:p w:rsidR="00F502FE" w:rsidRPr="00F502FE" w:rsidRDefault="00F502FE" w:rsidP="00F502FE">
      <w:pPr>
        <w:spacing w:after="0" w:line="0" w:lineRule="atLeast"/>
        <w:ind w:firstLine="709"/>
        <w:jc w:val="both"/>
        <w:rPr>
          <w:rFonts w:ascii="Times New Roman" w:eastAsia="Calibri" w:hAnsi="Times New Roman" w:cs="Times New Roman"/>
          <w:color w:val="000000"/>
          <w:sz w:val="28"/>
          <w:szCs w:val="28"/>
          <w:shd w:val="clear" w:color="auto" w:fill="FFFFFF"/>
        </w:rPr>
      </w:pPr>
      <w:r w:rsidRPr="00F502FE">
        <w:rPr>
          <w:rFonts w:ascii="Times New Roman" w:eastAsia="Calibri" w:hAnsi="Times New Roman" w:cs="Times New Roman"/>
          <w:color w:val="000000"/>
          <w:sz w:val="28"/>
          <w:szCs w:val="28"/>
          <w:shd w:val="clear" w:color="auto" w:fill="FFFFFF"/>
        </w:rPr>
        <w:t>- 6 досуговых учреждений с 12 филиалами;</w:t>
      </w:r>
    </w:p>
    <w:p w:rsidR="00F502FE" w:rsidRPr="00F502FE" w:rsidRDefault="00F502FE" w:rsidP="00F502FE">
      <w:pPr>
        <w:keepNext/>
        <w:spacing w:after="0" w:line="0" w:lineRule="atLeast"/>
        <w:ind w:firstLine="709"/>
        <w:jc w:val="both"/>
        <w:outlineLvl w:val="0"/>
        <w:rPr>
          <w:rFonts w:ascii="Times New Roman" w:hAnsi="Times New Roman" w:cs="Times New Roman"/>
          <w:bCs/>
          <w:kern w:val="32"/>
          <w:sz w:val="28"/>
          <w:szCs w:val="28"/>
        </w:rPr>
      </w:pPr>
      <w:r w:rsidRPr="00F502FE">
        <w:rPr>
          <w:rFonts w:ascii="Times New Roman" w:hAnsi="Times New Roman" w:cs="Times New Roman"/>
          <w:bCs/>
          <w:kern w:val="32"/>
          <w:sz w:val="28"/>
          <w:szCs w:val="28"/>
        </w:rPr>
        <w:lastRenderedPageBreak/>
        <w:t>- 31 библиотека разной ведомственной принадлежности</w:t>
      </w:r>
      <w:r w:rsidRPr="00F502FE">
        <w:rPr>
          <w:rFonts w:ascii="Times New Roman" w:hAnsi="Times New Roman" w:cs="Times New Roman"/>
          <w:b/>
          <w:bCs/>
          <w:kern w:val="32"/>
          <w:sz w:val="28"/>
          <w:szCs w:val="28"/>
        </w:rPr>
        <w:t xml:space="preserve">, </w:t>
      </w:r>
      <w:r w:rsidRPr="00F502FE">
        <w:rPr>
          <w:rFonts w:ascii="Times New Roman" w:hAnsi="Times New Roman" w:cs="Times New Roman"/>
          <w:bCs/>
          <w:kern w:val="32"/>
          <w:sz w:val="28"/>
          <w:szCs w:val="28"/>
        </w:rPr>
        <w:t>в том числе 15 общедоступных муниципальных библиотек с книжным фондом 161,8 тыс. экземпляров;</w:t>
      </w:r>
    </w:p>
    <w:p w:rsidR="00F502FE" w:rsidRPr="00F502FE" w:rsidRDefault="00F502FE" w:rsidP="00F502FE">
      <w:pPr>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- 2 музея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и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с </w:t>
      </w:r>
      <w:r w:rsidRPr="00F502FE">
        <w:rPr>
          <w:rFonts w:ascii="Times New Roman" w:hAnsi="Times New Roman" w:cs="Times New Roman"/>
          <w:color w:val="000000"/>
          <w:sz w:val="28"/>
          <w:szCs w:val="28"/>
        </w:rPr>
        <w:t>филиалом в п. Сосьва.</w:t>
      </w:r>
      <w:r w:rsidRPr="00F502FE">
        <w:rPr>
          <w:rFonts w:ascii="Times New Roman" w:hAnsi="Times New Roman" w:cs="Times New Roman"/>
          <w:sz w:val="28"/>
          <w:szCs w:val="28"/>
        </w:rPr>
        <w:t xml:space="preserve"> </w:t>
      </w:r>
    </w:p>
    <w:p w:rsidR="00F502FE" w:rsidRPr="00F502FE"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2018 году:</w:t>
      </w:r>
    </w:p>
    <w:p w:rsidR="00F502FE" w:rsidRPr="00F502FE"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 в рамках юбилейного мероприятия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открыта мемориальная доска в честь первооткрывателя Березовского газового месторождения Быстрицкого А.Г., памятник истории и культуры регионального значения «Дом купца К.В. Добровольского, 1876 года постройки», памятник рыбаку; </w:t>
      </w:r>
    </w:p>
    <w:p w:rsidR="00F502FE" w:rsidRPr="00F502FE" w:rsidRDefault="00F502FE" w:rsidP="00F502FE">
      <w:pPr>
        <w:tabs>
          <w:tab w:val="left" w:pos="851"/>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открыт удаленный электронный читальный зал Президентской библиотеки имени Б. Н. Ельцина, созданный в рамках Соглашения о сотрудничестве, заключённого между Президентской библиотекой имени Бориса Николаевича Ельцина и муниципальным казенным учреждением «</w:t>
      </w:r>
      <w:proofErr w:type="spellStart"/>
      <w:r w:rsidRPr="00F502FE">
        <w:rPr>
          <w:rFonts w:ascii="Times New Roman" w:hAnsi="Times New Roman" w:cs="Times New Roman"/>
          <w:sz w:val="28"/>
          <w:szCs w:val="28"/>
        </w:rPr>
        <w:t>Игримский</w:t>
      </w:r>
      <w:proofErr w:type="spellEnd"/>
      <w:r w:rsidRPr="00F502FE">
        <w:rPr>
          <w:rFonts w:ascii="Times New Roman" w:hAnsi="Times New Roman" w:cs="Times New Roman"/>
          <w:sz w:val="28"/>
          <w:szCs w:val="28"/>
        </w:rPr>
        <w:t xml:space="preserve"> культурно-досуговый центр».  Открытие доступа к информационным ресурсам Президентской библиотеки дает возможность жителям пользоваться уникальными аудио - и видеодокументами, электронными копиями архивных документов по истории России, русскому языку, редкими книжными изданиями.</w:t>
      </w:r>
    </w:p>
    <w:p w:rsidR="00F502FE" w:rsidRPr="00F502FE" w:rsidRDefault="00F502FE" w:rsidP="00F502FE">
      <w:pPr>
        <w:widowControl w:val="0"/>
        <w:autoSpaceDE w:val="0"/>
        <w:autoSpaceDN w:val="0"/>
        <w:spacing w:after="0" w:line="240" w:lineRule="auto"/>
        <w:ind w:firstLine="708"/>
        <w:jc w:val="both"/>
        <w:outlineLvl w:val="1"/>
        <w:rPr>
          <w:rFonts w:ascii="Times New Roman" w:hAnsi="Times New Roman" w:cs="Times New Roman"/>
          <w:sz w:val="28"/>
          <w:szCs w:val="28"/>
        </w:rPr>
      </w:pPr>
      <w:r w:rsidRPr="00F502FE">
        <w:rPr>
          <w:rFonts w:ascii="Times New Roman" w:hAnsi="Times New Roman" w:cs="Times New Roman"/>
          <w:sz w:val="28"/>
          <w:szCs w:val="28"/>
        </w:rPr>
        <w:t xml:space="preserve">В рамках муниципальной программы «Культурное пространство Березовского района» (постановление администрации Березовского района от 21.11.2018 №1053) осуществляется реализация регионального проекта «Культурная среда». Финансовые средства будут направлены </w:t>
      </w:r>
      <w:proofErr w:type="gramStart"/>
      <w:r w:rsidRPr="00F502FE">
        <w:rPr>
          <w:rFonts w:ascii="Times New Roman" w:hAnsi="Times New Roman" w:cs="Times New Roman"/>
          <w:sz w:val="28"/>
          <w:szCs w:val="28"/>
        </w:rPr>
        <w:t>на</w:t>
      </w:r>
      <w:proofErr w:type="gramEnd"/>
      <w:r w:rsidRPr="00F502FE">
        <w:rPr>
          <w:rFonts w:ascii="Times New Roman" w:hAnsi="Times New Roman" w:cs="Times New Roman"/>
          <w:sz w:val="28"/>
          <w:szCs w:val="28"/>
        </w:rPr>
        <w:t>:</w:t>
      </w:r>
    </w:p>
    <w:p w:rsidR="00F502FE" w:rsidRPr="00F502FE" w:rsidRDefault="00F502FE" w:rsidP="00F502FE">
      <w:pPr>
        <w:widowControl w:val="0"/>
        <w:autoSpaceDE w:val="0"/>
        <w:autoSpaceDN w:val="0"/>
        <w:spacing w:after="0" w:line="240" w:lineRule="auto"/>
        <w:ind w:firstLine="708"/>
        <w:jc w:val="both"/>
        <w:outlineLvl w:val="1"/>
        <w:rPr>
          <w:rFonts w:ascii="Times New Roman" w:hAnsi="Times New Roman" w:cs="Times New Roman"/>
          <w:sz w:val="28"/>
          <w:szCs w:val="28"/>
        </w:rPr>
      </w:pPr>
      <w:r w:rsidRPr="00F502FE">
        <w:rPr>
          <w:rFonts w:ascii="Times New Roman" w:hAnsi="Times New Roman" w:cs="Times New Roman"/>
          <w:sz w:val="28"/>
          <w:szCs w:val="28"/>
        </w:rPr>
        <w:t>- увеличение количества организаций культуры, получивших современное оборудование на 3 ед. к 2021 году;</w:t>
      </w:r>
    </w:p>
    <w:p w:rsidR="00F502FE" w:rsidRPr="00F502FE" w:rsidRDefault="00F502FE" w:rsidP="00F502FE">
      <w:pPr>
        <w:widowControl w:val="0"/>
        <w:autoSpaceDE w:val="0"/>
        <w:autoSpaceDN w:val="0"/>
        <w:spacing w:after="0" w:line="240" w:lineRule="auto"/>
        <w:ind w:firstLine="708"/>
        <w:jc w:val="both"/>
        <w:outlineLvl w:val="1"/>
        <w:rPr>
          <w:rFonts w:ascii="Times New Roman" w:hAnsi="Times New Roman" w:cs="Times New Roman"/>
          <w:color w:val="000000"/>
          <w:sz w:val="28"/>
          <w:szCs w:val="28"/>
        </w:rPr>
      </w:pPr>
      <w:r w:rsidRPr="00F502FE">
        <w:rPr>
          <w:rFonts w:ascii="Times New Roman" w:hAnsi="Times New Roman" w:cs="Times New Roman"/>
          <w:sz w:val="28"/>
          <w:szCs w:val="28"/>
        </w:rPr>
        <w:t xml:space="preserve">- создание модельной библиотеки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на базе существующей общедоступной библиотеки.</w:t>
      </w:r>
    </w:p>
    <w:p w:rsidR="00F502FE" w:rsidRPr="00F502FE" w:rsidRDefault="00F502FE" w:rsidP="00F502F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502FE">
        <w:rPr>
          <w:rFonts w:ascii="Times New Roman" w:hAnsi="Times New Roman" w:cs="Times New Roman"/>
          <w:sz w:val="28"/>
          <w:szCs w:val="28"/>
        </w:rPr>
        <w:t>На 01.01.2019 электронный каталог общедоступных библиотек Березовского района насчитывает 150 092 записей, что составляет 100% от общего объема документного фонда библиотек.</w:t>
      </w:r>
    </w:p>
    <w:p w:rsidR="00F502FE" w:rsidRPr="00F502FE" w:rsidRDefault="00F502FE" w:rsidP="00F502FE">
      <w:pPr>
        <w:autoSpaceDE w:val="0"/>
        <w:autoSpaceDN w:val="0"/>
        <w:spacing w:after="0" w:line="240" w:lineRule="auto"/>
        <w:ind w:firstLine="709"/>
        <w:contextualSpacing/>
        <w:jc w:val="both"/>
        <w:rPr>
          <w:rFonts w:ascii="Times New Roman" w:eastAsia="Batang" w:hAnsi="Times New Roman" w:cs="Times New Roman"/>
          <w:sz w:val="28"/>
          <w:szCs w:val="28"/>
        </w:rPr>
      </w:pPr>
      <w:r w:rsidRPr="00F502FE">
        <w:rPr>
          <w:rFonts w:ascii="Times New Roman" w:hAnsi="Times New Roman" w:cs="Times New Roman"/>
          <w:color w:val="000000"/>
          <w:sz w:val="28"/>
          <w:szCs w:val="28"/>
        </w:rPr>
        <w:t xml:space="preserve">К 2025 году будут завершены работы по внесению </w:t>
      </w:r>
      <w:r w:rsidRPr="00F502FE">
        <w:rPr>
          <w:rFonts w:ascii="Times New Roman" w:eastAsia="Batang" w:hAnsi="Times New Roman" w:cs="Times New Roman"/>
          <w:sz w:val="28"/>
          <w:szCs w:val="28"/>
        </w:rPr>
        <w:t>предметов и музейных коллекций в электронный каталог.</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2019 году планируется:</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завершение строительства образовательно-культурного комплекса в           с. Теги 100/2342 уч./</w:t>
      </w:r>
      <w:proofErr w:type="spellStart"/>
      <w:r w:rsidRPr="00F502FE">
        <w:rPr>
          <w:rFonts w:ascii="Times New Roman" w:eastAsia="Times New Roman" w:hAnsi="Times New Roman" w:cs="Times New Roman"/>
          <w:sz w:val="28"/>
          <w:szCs w:val="28"/>
          <w:lang w:eastAsia="ru-RU"/>
        </w:rPr>
        <w:t>кв</w:t>
      </w:r>
      <w:proofErr w:type="gramStart"/>
      <w:r w:rsidRPr="00F502FE">
        <w:rPr>
          <w:rFonts w:ascii="Times New Roman" w:eastAsia="Times New Roman" w:hAnsi="Times New Roman" w:cs="Times New Roman"/>
          <w:sz w:val="28"/>
          <w:szCs w:val="28"/>
          <w:lang w:eastAsia="ru-RU"/>
        </w:rPr>
        <w:t>.м</w:t>
      </w:r>
      <w:proofErr w:type="spellEnd"/>
      <w:proofErr w:type="gramEnd"/>
      <w:r w:rsidRPr="00F502FE">
        <w:rPr>
          <w:rFonts w:ascii="Times New Roman" w:eastAsia="Times New Roman" w:hAnsi="Times New Roman" w:cs="Times New Roman"/>
          <w:sz w:val="28"/>
          <w:szCs w:val="28"/>
          <w:lang w:eastAsia="ru-RU"/>
        </w:rPr>
        <w:t xml:space="preserve"> и в д. </w:t>
      </w:r>
      <w:proofErr w:type="spellStart"/>
      <w:r w:rsidRPr="00F502FE">
        <w:rPr>
          <w:rFonts w:ascii="Times New Roman" w:eastAsia="Times New Roman" w:hAnsi="Times New Roman" w:cs="Times New Roman"/>
          <w:sz w:val="28"/>
          <w:szCs w:val="28"/>
          <w:lang w:eastAsia="ru-RU"/>
        </w:rPr>
        <w:t>Хулимсунт</w:t>
      </w:r>
      <w:proofErr w:type="spellEnd"/>
      <w:r w:rsidRPr="00F502FE">
        <w:rPr>
          <w:rFonts w:ascii="Times New Roman" w:eastAsia="Times New Roman" w:hAnsi="Times New Roman" w:cs="Times New Roman"/>
          <w:sz w:val="28"/>
          <w:szCs w:val="28"/>
          <w:lang w:eastAsia="ru-RU"/>
        </w:rPr>
        <w:t xml:space="preserve"> на 140/75 уч./ мест.;</w:t>
      </w:r>
    </w:p>
    <w:p w:rsidR="00F502FE" w:rsidRPr="00F502FE" w:rsidRDefault="00F502FE" w:rsidP="00F502F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проведение реставрационных работ на объекте культурного наследия «Мост деревянный через овраг </w:t>
      </w:r>
      <w:proofErr w:type="spellStart"/>
      <w:r w:rsidRPr="00F502FE">
        <w:rPr>
          <w:rFonts w:ascii="Times New Roman" w:eastAsia="Times New Roman" w:hAnsi="Times New Roman" w:cs="Times New Roman"/>
          <w:sz w:val="28"/>
          <w:szCs w:val="28"/>
          <w:lang w:eastAsia="ru-RU"/>
        </w:rPr>
        <w:t>Култычный</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2020 – 2024 годы будет являться дальнейшее развитие и реализация культурного и духовного потенциала населения Березовского района.</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модернизация и развитие учреждений и организаций культуры;</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поддержка творческих инициатив, способствующих самореализации населения;</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 xml:space="preserve">-организационные, </w:t>
      </w:r>
      <w:proofErr w:type="gramStart"/>
      <w:r w:rsidRPr="00F502FE">
        <w:rPr>
          <w:rFonts w:ascii="Times New Roman" w:eastAsia="Times New Roman" w:hAnsi="Times New Roman" w:cs="Times New Roman"/>
          <w:sz w:val="28"/>
          <w:szCs w:val="28"/>
          <w:lang w:eastAsia="ru-RU"/>
        </w:rPr>
        <w:t>экономические механизмы</w:t>
      </w:r>
      <w:proofErr w:type="gramEnd"/>
      <w:r w:rsidRPr="00F502FE">
        <w:rPr>
          <w:rFonts w:ascii="Times New Roman" w:eastAsia="Times New Roman" w:hAnsi="Times New Roman" w:cs="Times New Roman"/>
          <w:sz w:val="28"/>
          <w:szCs w:val="28"/>
          <w:lang w:eastAsia="ru-RU"/>
        </w:rPr>
        <w:t xml:space="preserve"> развития культуры, архивного дела и историко-культурного наследия.</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
    <w:p w:rsidR="00F502FE" w:rsidRPr="00F502FE" w:rsidRDefault="00F502FE" w:rsidP="00F502FE">
      <w:pPr>
        <w:spacing w:after="0" w:line="240" w:lineRule="auto"/>
        <w:ind w:firstLine="709"/>
        <w:jc w:val="both"/>
        <w:rPr>
          <w:rFonts w:ascii="Times New Roman" w:eastAsia="Times New Roman" w:hAnsi="Times New Roman" w:cs="Times New Roman"/>
          <w:b/>
          <w:iCs/>
          <w:sz w:val="28"/>
          <w:szCs w:val="28"/>
          <w:lang w:eastAsia="ru-RU"/>
        </w:rPr>
      </w:pPr>
      <w:r w:rsidRPr="00F502FE">
        <w:rPr>
          <w:rFonts w:ascii="Times New Roman" w:eastAsia="Times New Roman" w:hAnsi="Times New Roman" w:cs="Times New Roman"/>
          <w:b/>
          <w:iCs/>
          <w:sz w:val="28"/>
          <w:szCs w:val="28"/>
          <w:lang w:eastAsia="ru-RU"/>
        </w:rPr>
        <w:t>10.4. Физическая культура и спорт</w:t>
      </w:r>
    </w:p>
    <w:p w:rsidR="00F502FE" w:rsidRPr="00F502FE" w:rsidRDefault="00F502FE" w:rsidP="00F502FE">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rsidR="00F502FE" w:rsidRPr="00F502FE" w:rsidRDefault="00F502FE" w:rsidP="00F502FE">
      <w:pPr>
        <w:tabs>
          <w:tab w:val="left" w:pos="540"/>
          <w:tab w:val="left" w:pos="709"/>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 состоянию на 01.01.2019 в районе функционирует 69 спортивных сооружений. </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2018 году для занятия спортом установлен турниковый комплекс «</w:t>
      </w:r>
      <w:proofErr w:type="spellStart"/>
      <w:r w:rsidRPr="00F502FE">
        <w:rPr>
          <w:rFonts w:ascii="Times New Roman" w:hAnsi="Times New Roman" w:cs="Times New Roman"/>
          <w:sz w:val="28"/>
          <w:szCs w:val="28"/>
          <w:lang w:val="en-US"/>
        </w:rPr>
        <w:t>StreetWorkout</w:t>
      </w:r>
      <w:proofErr w:type="spellEnd"/>
      <w:r w:rsidRPr="00F502FE">
        <w:rPr>
          <w:rFonts w:ascii="Times New Roman" w:hAnsi="Times New Roman" w:cs="Times New Roman"/>
          <w:sz w:val="28"/>
          <w:szCs w:val="28"/>
        </w:rPr>
        <w:t xml:space="preserve">» в </w:t>
      </w:r>
      <w:proofErr w:type="spellStart"/>
      <w:r w:rsidRPr="00F502FE">
        <w:rPr>
          <w:rFonts w:ascii="Times New Roman" w:hAnsi="Times New Roman" w:cs="Times New Roman"/>
          <w:sz w:val="28"/>
          <w:szCs w:val="28"/>
        </w:rPr>
        <w:t>Ванзетуре</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и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соответствии с принципами проектного управления в муниципальную программу «Развитие физической культуры, спорта, туризма и молодежной политики в Березовском районе» включены региональные проекты, в том числе:</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proofErr w:type="gramStart"/>
      <w:r w:rsidRPr="00F502FE">
        <w:rPr>
          <w:rFonts w:ascii="Times New Roman" w:hAnsi="Times New Roman" w:cs="Times New Roman"/>
          <w:sz w:val="28"/>
          <w:szCs w:val="28"/>
        </w:rPr>
        <w:t>Цель – доведение к 2024 году до 62%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вовлечение в подготовку и выполнение нормативов Всероссийского физкультурно-спортивного комплекса «Готов к труду и обороне» (ГТО), а также подготовка спортивного резерва и развитие спортивной инфраструктуры.</w:t>
      </w:r>
      <w:proofErr w:type="gramEnd"/>
    </w:p>
    <w:p w:rsidR="00F502FE" w:rsidRPr="00F502FE" w:rsidRDefault="00F502FE" w:rsidP="00F502FE">
      <w:pPr>
        <w:suppressAutoHyphens/>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Ведется целенаправленная работа по приему тестовых испытаний Всероссийского физкультурно-спортивного комплекса «Готов к труду и обороне» (далее – ГТО). Участие в выполнении нормативного испытания (тестов) комплексов ГТО приняло 399 человек, знак отличия получили 130. Прогнозируется увеличение доли граждан Березовского района, выполнивших нормативы Всероссийского физкультурно-спортивного комплекса ГТО, в общей численности населения района </w:t>
      </w:r>
      <w:r w:rsidRPr="00F502FE">
        <w:rPr>
          <w:rFonts w:ascii="Times New Roman" w:hAnsi="Times New Roman" w:cs="Times New Roman"/>
          <w:color w:val="000000"/>
          <w:sz w:val="28"/>
          <w:szCs w:val="28"/>
        </w:rPr>
        <w:t xml:space="preserve">с 25% </w:t>
      </w:r>
      <w:r w:rsidRPr="00F502FE">
        <w:rPr>
          <w:rFonts w:ascii="Times New Roman" w:hAnsi="Times New Roman" w:cs="Times New Roman"/>
          <w:sz w:val="28"/>
          <w:szCs w:val="28"/>
        </w:rPr>
        <w:t xml:space="preserve">до </w:t>
      </w:r>
      <w:r w:rsidRPr="00F502FE">
        <w:rPr>
          <w:rFonts w:ascii="Times New Roman" w:hAnsi="Times New Roman" w:cs="Times New Roman"/>
          <w:color w:val="000000"/>
          <w:sz w:val="28"/>
          <w:szCs w:val="28"/>
        </w:rPr>
        <w:t>50%</w:t>
      </w:r>
      <w:r w:rsidRPr="00F502FE">
        <w:rPr>
          <w:rFonts w:ascii="Times New Roman" w:hAnsi="Times New Roman" w:cs="Times New Roman"/>
          <w:sz w:val="28"/>
          <w:szCs w:val="28"/>
        </w:rPr>
        <w:t>, из них учащихся и студентов</w:t>
      </w:r>
      <w:r w:rsidRPr="00F502FE">
        <w:rPr>
          <w:rFonts w:ascii="Times New Roman" w:hAnsi="Times New Roman" w:cs="Times New Roman"/>
          <w:color w:val="000000"/>
          <w:sz w:val="28"/>
          <w:szCs w:val="28"/>
        </w:rPr>
        <w:t xml:space="preserve"> с 40% </w:t>
      </w:r>
      <w:r w:rsidRPr="00F502FE">
        <w:rPr>
          <w:rFonts w:ascii="Times New Roman" w:hAnsi="Times New Roman" w:cs="Times New Roman"/>
          <w:sz w:val="28"/>
          <w:szCs w:val="28"/>
        </w:rPr>
        <w:t xml:space="preserve">до </w:t>
      </w:r>
      <w:r w:rsidRPr="00F502FE">
        <w:rPr>
          <w:rFonts w:ascii="Times New Roman" w:hAnsi="Times New Roman" w:cs="Times New Roman"/>
          <w:color w:val="000000"/>
          <w:sz w:val="28"/>
          <w:szCs w:val="28"/>
        </w:rPr>
        <w:t>65%.</w:t>
      </w:r>
    </w:p>
    <w:p w:rsidR="00F502FE" w:rsidRPr="00F502FE" w:rsidRDefault="00F502FE" w:rsidP="00F502FE">
      <w:pPr>
        <w:widowControl w:val="0"/>
        <w:spacing w:after="0" w:line="240" w:lineRule="auto"/>
        <w:ind w:firstLine="708"/>
        <w:jc w:val="both"/>
        <w:rPr>
          <w:rFonts w:ascii="Times New Roman" w:eastAsia="Batang" w:hAnsi="Times New Roman" w:cs="Times New Roman"/>
          <w:sz w:val="28"/>
          <w:szCs w:val="28"/>
        </w:rPr>
      </w:pPr>
      <w:r w:rsidRPr="00F502FE">
        <w:rPr>
          <w:rFonts w:ascii="Times New Roman" w:eastAsia="Batang" w:hAnsi="Times New Roman" w:cs="Times New Roman"/>
          <w:sz w:val="28"/>
          <w:szCs w:val="28"/>
        </w:rPr>
        <w:t>В прогнозный период продолжится работа по развитию адаптивного спорта.</w:t>
      </w:r>
    </w:p>
    <w:p w:rsidR="00F502FE" w:rsidRPr="00F502FE" w:rsidRDefault="00F502FE" w:rsidP="00F502F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Физкультурно-оздоровительную и спортивную работу с инвалидами и лицами с ограниченными возможностями, занимающихся в группах и секциях, проводят 3 специалиста адаптивной физической культуры и 1 тренер по адаптивной физической культуре, имеющие </w:t>
      </w:r>
      <w:proofErr w:type="gramStart"/>
      <w:r w:rsidRPr="00F502FE">
        <w:rPr>
          <w:rFonts w:ascii="Times New Roman" w:eastAsia="Times New Roman" w:hAnsi="Times New Roman" w:cs="Times New Roman"/>
          <w:sz w:val="28"/>
          <w:szCs w:val="28"/>
          <w:lang w:eastAsia="ru-RU"/>
        </w:rPr>
        <w:t>профессиональное</w:t>
      </w:r>
      <w:proofErr w:type="gramEnd"/>
      <w:r w:rsidRPr="00F502FE">
        <w:rPr>
          <w:rFonts w:ascii="Times New Roman" w:eastAsia="Times New Roman" w:hAnsi="Times New Roman" w:cs="Times New Roman"/>
          <w:sz w:val="28"/>
          <w:szCs w:val="28"/>
          <w:lang w:eastAsia="ru-RU"/>
        </w:rPr>
        <w:t xml:space="preserve"> образований, и 2 тренера имеющих профессиональную переподготовку «Адаптивная физическая культура». В 2018 году приняли участие 83 человека (2017 год – 67 чел.). Прогноз показателя - доля лиц с ограниченными возможностями здоровья и </w:t>
      </w:r>
      <w:proofErr w:type="gramStart"/>
      <w:r w:rsidRPr="00F502FE">
        <w:rPr>
          <w:rFonts w:ascii="Times New Roman" w:eastAsia="Times New Roman" w:hAnsi="Times New Roman" w:cs="Times New Roman"/>
          <w:sz w:val="28"/>
          <w:szCs w:val="28"/>
          <w:lang w:eastAsia="ru-RU"/>
        </w:rPr>
        <w:t>инвалидов, систематически занимающихся физической культурой увеличится</w:t>
      </w:r>
      <w:proofErr w:type="gramEnd"/>
      <w:r w:rsidRPr="00F502FE">
        <w:rPr>
          <w:rFonts w:ascii="Times New Roman" w:eastAsia="Times New Roman" w:hAnsi="Times New Roman" w:cs="Times New Roman"/>
          <w:sz w:val="28"/>
          <w:szCs w:val="28"/>
          <w:lang w:eastAsia="ru-RU"/>
        </w:rPr>
        <w:t xml:space="preserve"> от 11,7% до </w:t>
      </w:r>
      <w:r w:rsidRPr="00F502FE">
        <w:rPr>
          <w:rFonts w:ascii="Times New Roman" w:eastAsia="Times New Roman" w:hAnsi="Times New Roman" w:cs="Times New Roman"/>
          <w:sz w:val="28"/>
          <w:szCs w:val="28"/>
          <w:lang w:eastAsia="ru-RU"/>
        </w:rPr>
        <w:lastRenderedPageBreak/>
        <w:t xml:space="preserve">18%. </w:t>
      </w:r>
      <w:r w:rsidRPr="00F502FE">
        <w:rPr>
          <w:rFonts w:ascii="Times New Roman" w:eastAsia="Times New Roman" w:hAnsi="Times New Roman" w:cs="Times New Roman"/>
          <w:sz w:val="20"/>
          <w:szCs w:val="20"/>
          <w:lang w:eastAsia="ru-RU"/>
        </w:rPr>
        <w:t xml:space="preserve"> </w:t>
      </w:r>
      <w:r w:rsidRPr="00F502FE">
        <w:rPr>
          <w:rFonts w:ascii="Times New Roman" w:eastAsia="Times New Roman" w:hAnsi="Times New Roman" w:cs="Times New Roman"/>
          <w:sz w:val="28"/>
          <w:szCs w:val="28"/>
          <w:lang w:eastAsia="ru-RU"/>
        </w:rPr>
        <w:t xml:space="preserve"> </w:t>
      </w:r>
    </w:p>
    <w:p w:rsidR="00F502FE" w:rsidRPr="00F502FE" w:rsidRDefault="00F502FE" w:rsidP="00F502FE">
      <w:pPr>
        <w:tabs>
          <w:tab w:val="left" w:pos="540"/>
          <w:tab w:val="left" w:pos="709"/>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прогнозный период 2020 – 2024 годы запланировано увеличение количества спортивных объектов, в связи с началом строительства плавательных бассейнов в п. Светлый,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 xml:space="preserve">, п. Приполярный,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и спортивного зала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w:t>
      </w:r>
    </w:p>
    <w:p w:rsidR="00F502FE" w:rsidRDefault="00F502FE"/>
    <w:sectPr w:rsidR="00F502FE" w:rsidSect="00F502F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72" w:rsidRDefault="00332272" w:rsidP="00F502FE">
      <w:pPr>
        <w:spacing w:after="0" w:line="240" w:lineRule="auto"/>
      </w:pPr>
      <w:r>
        <w:separator/>
      </w:r>
    </w:p>
  </w:endnote>
  <w:endnote w:type="continuationSeparator" w:id="0">
    <w:p w:rsidR="00332272" w:rsidRDefault="00332272" w:rsidP="00F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72" w:rsidRDefault="00332272" w:rsidP="00F502FE">
      <w:pPr>
        <w:spacing w:after="0" w:line="240" w:lineRule="auto"/>
      </w:pPr>
      <w:r>
        <w:separator/>
      </w:r>
    </w:p>
  </w:footnote>
  <w:footnote w:type="continuationSeparator" w:id="0">
    <w:p w:rsidR="00332272" w:rsidRDefault="00332272" w:rsidP="00F5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50650"/>
      <w:docPartObj>
        <w:docPartGallery w:val="Page Numbers (Top of Page)"/>
        <w:docPartUnique/>
      </w:docPartObj>
    </w:sdtPr>
    <w:sdtEndPr/>
    <w:sdtContent>
      <w:p w:rsidR="00F502FE" w:rsidRDefault="00F502FE">
        <w:pPr>
          <w:pStyle w:val="a6"/>
          <w:jc w:val="center"/>
        </w:pPr>
        <w:r>
          <w:fldChar w:fldCharType="begin"/>
        </w:r>
        <w:r>
          <w:instrText>PAGE   \* MERGEFORMAT</w:instrText>
        </w:r>
        <w:r>
          <w:fldChar w:fldCharType="separate"/>
        </w:r>
        <w:r w:rsidR="002772D8">
          <w:rPr>
            <w:noProof/>
          </w:rPr>
          <w:t>2</w:t>
        </w:r>
        <w:r>
          <w:fldChar w:fldCharType="end"/>
        </w:r>
      </w:p>
    </w:sdtContent>
  </w:sdt>
  <w:p w:rsidR="00F502FE" w:rsidRDefault="00F502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942BDB"/>
    <w:multiLevelType w:val="singleLevel"/>
    <w:tmpl w:val="600C2D84"/>
    <w:lvl w:ilvl="0">
      <w:start w:val="1836"/>
      <w:numFmt w:val="bullet"/>
      <w:lvlText w:val="-"/>
      <w:lvlJc w:val="left"/>
      <w:pPr>
        <w:tabs>
          <w:tab w:val="num" w:pos="420"/>
        </w:tabs>
        <w:ind w:left="420" w:hanging="360"/>
      </w:pPr>
    </w:lvl>
  </w:abstractNum>
  <w:abstractNum w:abstractNumId="20">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4">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7">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8">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44F50C7"/>
    <w:multiLevelType w:val="hybridMultilevel"/>
    <w:tmpl w:val="8F72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82D26FC"/>
    <w:multiLevelType w:val="hybridMultilevel"/>
    <w:tmpl w:val="1220C7EE"/>
    <w:lvl w:ilvl="0" w:tplc="DB70D37E">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6">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2A5114D"/>
    <w:multiLevelType w:val="hybridMultilevel"/>
    <w:tmpl w:val="ED2686D2"/>
    <w:lvl w:ilvl="0" w:tplc="09C65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75128DC"/>
    <w:multiLevelType w:val="hybridMultilevel"/>
    <w:tmpl w:val="3458A5BE"/>
    <w:lvl w:ilvl="0" w:tplc="FF3A0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7"/>
  </w:num>
  <w:num w:numId="23">
    <w:abstractNumId w:val="36"/>
  </w:num>
  <w:num w:numId="24">
    <w:abstractNumId w:val="27"/>
  </w:num>
  <w:num w:numId="25">
    <w:abstractNumId w:val="13"/>
  </w:num>
  <w:num w:numId="26">
    <w:abstractNumId w:val="18"/>
  </w:num>
  <w:num w:numId="27">
    <w:abstractNumId w:val="22"/>
  </w:num>
  <w:num w:numId="28">
    <w:abstractNumId w:val="15"/>
  </w:num>
  <w:num w:numId="29">
    <w:abstractNumId w:val="26"/>
  </w:num>
  <w:num w:numId="30">
    <w:abstractNumId w:val="24"/>
  </w:num>
  <w:num w:numId="3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5"/>
  </w:num>
  <w:num w:numId="34">
    <w:abstractNumId w:val="33"/>
  </w:num>
  <w:num w:numId="35">
    <w:abstractNumId w:val="23"/>
  </w:num>
  <w:num w:numId="36">
    <w:abstractNumId w:val="14"/>
  </w:num>
  <w:num w:numId="37">
    <w:abstractNumId w:val="28"/>
  </w:num>
  <w:num w:numId="38">
    <w:abstractNumId w:val="38"/>
  </w:num>
  <w:num w:numId="39">
    <w:abstractNumId w:val="39"/>
  </w:num>
  <w:num w:numId="40">
    <w:abstractNumId w:val="1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56"/>
    <w:rsid w:val="001C6B83"/>
    <w:rsid w:val="002772D8"/>
    <w:rsid w:val="002F3ECD"/>
    <w:rsid w:val="00332272"/>
    <w:rsid w:val="00885056"/>
    <w:rsid w:val="009535AE"/>
    <w:rsid w:val="00EA7F46"/>
    <w:rsid w:val="00F5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uiPriority w:val="99"/>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uiPriority w:val="99"/>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193BD52D8C4F647248B7E1EY6W2F" TargetMode="External"/><Relationship Id="rId3" Type="http://schemas.microsoft.com/office/2007/relationships/stylesWithEffects" Target="stylesWithEffects.xml"/><Relationship Id="rId21" Type="http://schemas.openxmlformats.org/officeDocument/2006/relationships/hyperlink" Target="consultantplus://offline/ref=018BC23CC308323B811116D5D7753F0582475AA20202287F1BDC41EB3EFCI3F" TargetMode="External"/><Relationship Id="rId7" Type="http://schemas.openxmlformats.org/officeDocument/2006/relationships/endnotes" Target="end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193B15CDEC4F647248B7E1EY6W2F" TargetMode="External"/><Relationship Id="rId2" Type="http://schemas.openxmlformats.org/officeDocument/2006/relationships/styles" Target="styles.xml"/><Relationship Id="rId16" Type="http://schemas.openxmlformats.org/officeDocument/2006/relationships/hyperlink" Target="consultantplus://offline/ref=8301FB13C3BFFFC62CA8CF3C37AC0CC249F242A67C64CD9EEC78DF794AB47F4BE4D995BAC0A87A67X8W2F" TargetMode="External"/><Relationship Id="rId20" Type="http://schemas.openxmlformats.org/officeDocument/2006/relationships/hyperlink" Target="http://www.berezovo.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01FB13C3BFFFC62CA8CF3C37AC0CC249F242A67C64CD9EEC78DF794AB47F4BE4D995BAC0A87A67X8W2F" TargetMode="External"/><Relationship Id="rId24" Type="http://schemas.openxmlformats.org/officeDocument/2006/relationships/hyperlink" Target="consultantplus://offline/ref=AB520CE80DFB5C7360A98F0450D3528658059FBA5FDBC4F647248B7E1EY6W2F" TargetMode="External"/><Relationship Id="rId5" Type="http://schemas.openxmlformats.org/officeDocument/2006/relationships/webSettings" Target="webSettings.xml"/><Relationship Id="rId15" Type="http://schemas.openxmlformats.org/officeDocument/2006/relationships/hyperlink" Target="consultantplus://offline/ref=8301FB13C3BFFFC62CA8CF3C37AC0CC249F242A67C64CD9EEC78DF794AB47F4BE4D995BAC0A87865X8W1F" TargetMode="External"/><Relationship Id="rId23" Type="http://schemas.openxmlformats.org/officeDocument/2006/relationships/hyperlink" Target="consultantplus://offline/ref=AB520CE80DFB5C7360A98F0450D3528658059FBA5FDAC4F647248B7E1EY6W2F" TargetMode="External"/><Relationship Id="rId28" Type="http://schemas.openxmlformats.org/officeDocument/2006/relationships/fontTable" Target="fontTable.xml"/><Relationship Id="rId10" Type="http://schemas.openxmlformats.org/officeDocument/2006/relationships/hyperlink" Target="consultantplus://offline/ref=8301FB13C3BFFFC62CA8CF3C37AC0CC249F242A67C64CD9EEC78DF794AB47F4BE4D995BAC0A87865X8W1F" TargetMode="External"/><Relationship Id="rId19" Type="http://schemas.openxmlformats.org/officeDocument/2006/relationships/hyperlink" Target="consultantplus://offline/ref=8301FB13C3BFFFC62CA8CF3C37AC0CC249F242A67C64CD9EEC78DF794AB47F4BE4D995BAC0A77E67X8W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01FB13C3BFFFC62CA8CF3C37AC0CC249F242A67C64CD9EEC78DF794AB47F4BE4D995BAC0A77E67X8WDF" TargetMode="External"/><Relationship Id="rId22" Type="http://schemas.openxmlformats.org/officeDocument/2006/relationships/hyperlink" Target="consultantplus://offline/ref=018BC23CC308323B811108D8C119680A854E0DAC0703212E468F47BC619367145ED0DA99E622B4364389B287F8I7F" TargetMode="External"/><Relationship Id="rId27" Type="http://schemas.openxmlformats.org/officeDocument/2006/relationships/hyperlink" Target="consultantplus://offline/ref=AB520CE80DFB5C7360A9910946BF05895F0CC8B453D6C9A21B7BD023496BFC3F83CCDAF50BD2A008FB71D9YA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17324</Words>
  <Characters>98750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 Вячеслав Сергеевич</dc:creator>
  <cp:keywords/>
  <dc:description/>
  <cp:lastModifiedBy>Абаев Вячеслав Сергеевич</cp:lastModifiedBy>
  <cp:revision>4</cp:revision>
  <dcterms:created xsi:type="dcterms:W3CDTF">2019-07-01T06:49:00Z</dcterms:created>
  <dcterms:modified xsi:type="dcterms:W3CDTF">2019-07-01T12:31:00Z</dcterms:modified>
</cp:coreProperties>
</file>